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2F9F4" w14:textId="730E37EB" w:rsidR="00C70ADB" w:rsidRPr="00341824" w:rsidRDefault="00341824">
      <w:pPr>
        <w:spacing w:line="240" w:lineRule="auto"/>
        <w:jc w:val="center"/>
        <w:rPr>
          <w:rFonts w:ascii="Book Antiqua" w:eastAsia="Book Antiqua" w:hAnsi="Book Antiqua" w:cs="Book Antiqua"/>
          <w:b/>
          <w:sz w:val="30"/>
          <w:szCs w:val="30"/>
        </w:rPr>
      </w:pPr>
      <w:r w:rsidRPr="00341824">
        <w:rPr>
          <w:rFonts w:ascii="Book Antiqua" w:hAnsi="Book Antiqua"/>
          <w:b/>
          <w:bCs/>
          <w:color w:val="000000" w:themeColor="text1"/>
          <w:sz w:val="30"/>
          <w:szCs w:val="30"/>
        </w:rPr>
        <w:t>KOMPARASI KURIKULUM 2013 DAN KURIKULUM MERDEKA DALAM PENDIDIKAN NILAI, KARAKTER DAN AKHLAK</w:t>
      </w:r>
      <w:r w:rsidR="00863B29" w:rsidRPr="00341824">
        <w:rPr>
          <w:rFonts w:ascii="Book Antiqua" w:eastAsia="Book Antiqua" w:hAnsi="Book Antiqua" w:cs="Book Antiqua"/>
          <w:b/>
          <w:sz w:val="30"/>
          <w:szCs w:val="30"/>
        </w:rPr>
        <w:t xml:space="preserve"> </w:t>
      </w:r>
    </w:p>
    <w:p w14:paraId="4D3BE6D2" w14:textId="77777777" w:rsidR="00C70ADB" w:rsidRDefault="00C70ADB">
      <w:pPr>
        <w:widowControl/>
        <w:pBdr>
          <w:top w:val="nil"/>
          <w:left w:val="nil"/>
          <w:bottom w:val="nil"/>
          <w:right w:val="nil"/>
          <w:between w:val="nil"/>
        </w:pBdr>
        <w:spacing w:line="240" w:lineRule="auto"/>
        <w:jc w:val="center"/>
        <w:rPr>
          <w:rFonts w:ascii="Book Antiqua" w:eastAsia="Book Antiqua" w:hAnsi="Book Antiqua" w:cs="Book Antiqua"/>
          <w:b/>
          <w:color w:val="000000"/>
          <w:sz w:val="30"/>
          <w:szCs w:val="30"/>
        </w:rPr>
      </w:pPr>
    </w:p>
    <w:p w14:paraId="0E12F6AF" w14:textId="6F786BD5" w:rsidR="00C70ADB" w:rsidRPr="005F69AE" w:rsidRDefault="005F69AE">
      <w:pPr>
        <w:widowControl/>
        <w:spacing w:line="240" w:lineRule="auto"/>
        <w:jc w:val="center"/>
        <w:rPr>
          <w:rFonts w:ascii="Book Antiqua" w:eastAsia="Book Antiqua" w:hAnsi="Book Antiqua" w:cs="Book Antiqua"/>
          <w:b/>
          <w:sz w:val="24"/>
          <w:szCs w:val="24"/>
          <w:lang w:val="id-ID"/>
        </w:rPr>
      </w:pPr>
      <w:r>
        <w:rPr>
          <w:rFonts w:ascii="Book Antiqua" w:eastAsia="Book Antiqua" w:hAnsi="Book Antiqua" w:cs="Book Antiqua"/>
          <w:b/>
          <w:sz w:val="24"/>
          <w:szCs w:val="24"/>
          <w:lang w:val="id-ID"/>
        </w:rPr>
        <w:t>Zainal Arifin</w:t>
      </w:r>
      <w:r w:rsidR="00863B29">
        <w:rPr>
          <w:rFonts w:ascii="Book Antiqua" w:eastAsia="Book Antiqua" w:hAnsi="Book Antiqua" w:cs="Book Antiqua"/>
          <w:b/>
          <w:sz w:val="24"/>
          <w:szCs w:val="24"/>
          <w:vertAlign w:val="superscript"/>
        </w:rPr>
        <w:t>1</w:t>
      </w:r>
      <w:r>
        <w:rPr>
          <w:rFonts w:ascii="Book Antiqua" w:eastAsia="Book Antiqua" w:hAnsi="Book Antiqua" w:cs="Book Antiqua"/>
          <w:b/>
          <w:sz w:val="24"/>
          <w:szCs w:val="24"/>
        </w:rPr>
        <w:t xml:space="preserve">, </w:t>
      </w:r>
      <w:r>
        <w:rPr>
          <w:rFonts w:ascii="Book Antiqua" w:eastAsia="Book Antiqua" w:hAnsi="Book Antiqua" w:cs="Book Antiqua"/>
          <w:b/>
          <w:sz w:val="24"/>
          <w:szCs w:val="24"/>
          <w:lang w:val="id-ID"/>
        </w:rPr>
        <w:t>Rizky Maulana Aziz</w:t>
      </w:r>
      <w:r w:rsidR="00863B29">
        <w:rPr>
          <w:rFonts w:ascii="Book Antiqua" w:eastAsia="Book Antiqua" w:hAnsi="Book Antiqua" w:cs="Book Antiqua"/>
          <w:b/>
          <w:sz w:val="24"/>
          <w:szCs w:val="24"/>
          <w:vertAlign w:val="superscript"/>
        </w:rPr>
        <w:t>2</w:t>
      </w:r>
      <w:r w:rsidR="00863B29" w:rsidRPr="005F69AE">
        <w:rPr>
          <w:rFonts w:ascii="Book Antiqua" w:eastAsia="Book Antiqua" w:hAnsi="Book Antiqua" w:cs="Book Antiqua"/>
          <w:b/>
          <w:sz w:val="24"/>
          <w:szCs w:val="24"/>
          <w:vertAlign w:val="superscript"/>
        </w:rPr>
        <w:t xml:space="preserve"> </w:t>
      </w:r>
      <w:r>
        <w:rPr>
          <w:rFonts w:ascii="Book Antiqua" w:eastAsia="Book Antiqua" w:hAnsi="Book Antiqua" w:cs="Book Antiqua"/>
          <w:b/>
          <w:sz w:val="24"/>
          <w:szCs w:val="24"/>
          <w:lang w:val="id-ID"/>
        </w:rPr>
        <w:t>, Mukh Nursikin</w:t>
      </w:r>
      <w:r>
        <w:rPr>
          <w:rFonts w:ascii="Book Antiqua" w:eastAsia="Book Antiqua" w:hAnsi="Book Antiqua" w:cs="Book Antiqua"/>
          <w:b/>
          <w:sz w:val="24"/>
          <w:szCs w:val="24"/>
          <w:vertAlign w:val="superscript"/>
          <w:lang w:val="id-ID"/>
        </w:rPr>
        <w:t>3</w:t>
      </w:r>
    </w:p>
    <w:p w14:paraId="0C5E28A6" w14:textId="73C5BA1F" w:rsidR="005F69AE" w:rsidRDefault="00FF1111" w:rsidP="005F69AE">
      <w:pPr>
        <w:spacing w:line="240" w:lineRule="auto"/>
        <w:jc w:val="center"/>
        <w:rPr>
          <w:rFonts w:ascii="Book Antiqua" w:eastAsia="Book Antiqua" w:hAnsi="Book Antiqua" w:cs="Book Antiqua"/>
          <w:color w:val="000000"/>
          <w:sz w:val="20"/>
          <w:lang w:val="id-ID"/>
        </w:rPr>
      </w:pPr>
      <w:r>
        <w:rPr>
          <w:rFonts w:ascii="Book Antiqua" w:eastAsia="Book Antiqua" w:hAnsi="Book Antiqua" w:cs="Book Antiqua"/>
          <w:sz w:val="20"/>
          <w:vertAlign w:val="superscript"/>
        </w:rPr>
        <w:t>1</w:t>
      </w:r>
      <w:r w:rsidR="005F69AE">
        <w:rPr>
          <w:rFonts w:ascii="Book Antiqua" w:eastAsia="Book Antiqua" w:hAnsi="Book Antiqua" w:cs="Book Antiqua"/>
          <w:sz w:val="20"/>
          <w:vertAlign w:val="superscript"/>
          <w:lang w:val="id-ID"/>
        </w:rPr>
        <w:t xml:space="preserve">,2,3 </w:t>
      </w:r>
      <w:r w:rsidR="00C433FD">
        <w:rPr>
          <w:rFonts w:ascii="Book Antiqua" w:eastAsia="Book Antiqua" w:hAnsi="Book Antiqua" w:cs="Book Antiqua"/>
          <w:sz w:val="20"/>
          <w:lang w:val="id-ID"/>
        </w:rPr>
        <w:t>Universitas Islam Negeri Salatiga</w:t>
      </w:r>
      <w:r w:rsidR="00C433FD">
        <w:rPr>
          <w:rFonts w:ascii="Book Antiqua" w:eastAsia="Book Antiqua" w:hAnsi="Book Antiqua" w:cs="Book Antiqua"/>
          <w:color w:val="000000"/>
          <w:sz w:val="20"/>
        </w:rPr>
        <w:t xml:space="preserve"> </w:t>
      </w:r>
    </w:p>
    <w:p w14:paraId="3434BB06" w14:textId="4D797F27" w:rsidR="005F69AE" w:rsidRPr="005F69AE" w:rsidRDefault="005F69AE" w:rsidP="005F69AE">
      <w:pPr>
        <w:spacing w:line="240" w:lineRule="auto"/>
        <w:jc w:val="center"/>
        <w:rPr>
          <w:rFonts w:ascii="Book Antiqua" w:eastAsia="Book Antiqua" w:hAnsi="Book Antiqua" w:cs="Book Antiqua"/>
          <w:sz w:val="20"/>
          <w:lang w:val="id-ID"/>
        </w:rPr>
      </w:pPr>
      <w:proofErr w:type="gramStart"/>
      <w:r>
        <w:rPr>
          <w:rFonts w:ascii="Book Antiqua" w:eastAsia="Book Antiqua" w:hAnsi="Book Antiqua" w:cs="Book Antiqua"/>
          <w:color w:val="000000"/>
          <w:sz w:val="20"/>
        </w:rPr>
        <w:t>Email :</w:t>
      </w:r>
      <w:proofErr w:type="gramEnd"/>
      <w:r>
        <w:rPr>
          <w:rFonts w:ascii="Book Antiqua" w:eastAsia="Book Antiqua" w:hAnsi="Book Antiqua" w:cs="Book Antiqua"/>
          <w:color w:val="000000"/>
          <w:sz w:val="20"/>
        </w:rPr>
        <w:t xml:space="preserve"> </w:t>
      </w:r>
      <w:r>
        <w:rPr>
          <w:rFonts w:ascii="Book Antiqua" w:eastAsia="Book Antiqua" w:hAnsi="Book Antiqua" w:cs="Book Antiqua"/>
          <w:color w:val="000000"/>
          <w:sz w:val="20"/>
          <w:lang w:val="id-ID"/>
        </w:rPr>
        <w:t>arifinzamann3@gmail.com</w:t>
      </w:r>
      <w:hyperlink r:id="rId9">
        <w:r w:rsidR="00FF1111">
          <w:rPr>
            <w:rFonts w:ascii="Book Antiqua" w:eastAsia="Book Antiqua" w:hAnsi="Book Antiqua" w:cs="Book Antiqua"/>
            <w:color w:val="000000"/>
            <w:sz w:val="20"/>
            <w:vertAlign w:val="superscript"/>
          </w:rPr>
          <w:t>1</w:t>
        </w:r>
      </w:hyperlink>
      <w:r>
        <w:rPr>
          <w:rFonts w:ascii="Book Antiqua" w:eastAsia="Book Antiqua" w:hAnsi="Book Antiqua" w:cs="Book Antiqua"/>
          <w:color w:val="000000"/>
          <w:sz w:val="20"/>
          <w:vertAlign w:val="superscript"/>
          <w:lang w:val="id-ID"/>
        </w:rPr>
        <w:t xml:space="preserve"> </w:t>
      </w:r>
      <w:r>
        <w:rPr>
          <w:rFonts w:ascii="Book Antiqua" w:eastAsia="Book Antiqua" w:hAnsi="Book Antiqua" w:cs="Book Antiqua"/>
          <w:color w:val="000000"/>
          <w:sz w:val="20"/>
        </w:rPr>
        <w:t xml:space="preserve">, </w:t>
      </w:r>
      <w:r>
        <w:rPr>
          <w:rFonts w:ascii="Book Antiqua" w:eastAsia="Book Antiqua" w:hAnsi="Book Antiqua" w:cs="Book Antiqua"/>
          <w:color w:val="000000"/>
          <w:sz w:val="20"/>
          <w:lang w:val="id-ID"/>
        </w:rPr>
        <w:t>rmaziz2204@gmail.com</w:t>
      </w:r>
      <w:r w:rsidR="00FF1111">
        <w:rPr>
          <w:rFonts w:ascii="Book Antiqua" w:eastAsia="Book Antiqua" w:hAnsi="Book Antiqua" w:cs="Book Antiqua"/>
          <w:color w:val="000000"/>
          <w:sz w:val="20"/>
          <w:vertAlign w:val="superscript"/>
        </w:rPr>
        <w:t xml:space="preserve">2 </w:t>
      </w:r>
      <w:r>
        <w:rPr>
          <w:rFonts w:ascii="Book Antiqua" w:eastAsia="Book Antiqua" w:hAnsi="Book Antiqua" w:cs="Book Antiqua"/>
          <w:sz w:val="20"/>
          <w:lang w:val="id-ID"/>
        </w:rPr>
        <w:t>, ayahnursikin@gmail.com</w:t>
      </w:r>
    </w:p>
    <w:p w14:paraId="2DA7CAB5" w14:textId="77777777" w:rsidR="00C70ADB" w:rsidRDefault="00C70ADB">
      <w:pPr>
        <w:spacing w:line="240" w:lineRule="auto"/>
        <w:jc w:val="center"/>
        <w:rPr>
          <w:rFonts w:ascii="Book Antiqua" w:eastAsia="Book Antiqua" w:hAnsi="Book Antiqua" w:cs="Book Antiqua"/>
          <w:i/>
          <w:color w:val="000000"/>
          <w:sz w:val="20"/>
        </w:rPr>
      </w:pPr>
    </w:p>
    <w:tbl>
      <w:tblPr>
        <w:tblStyle w:val="a1"/>
        <w:tblW w:w="8397"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798"/>
        <w:gridCol w:w="2799"/>
        <w:gridCol w:w="2800"/>
      </w:tblGrid>
      <w:tr w:rsidR="006E41A3" w14:paraId="4F183238" w14:textId="77777777">
        <w:tc>
          <w:tcPr>
            <w:tcW w:w="2798" w:type="dxa"/>
          </w:tcPr>
          <w:p w14:paraId="6F9510F7" w14:textId="4C8E01D1" w:rsidR="006E41A3" w:rsidRDefault="006E41A3" w:rsidP="006E41A3">
            <w:pPr>
              <w:spacing w:line="240" w:lineRule="auto"/>
              <w:jc w:val="center"/>
              <w:rPr>
                <w:rFonts w:ascii="Book Antiqua" w:eastAsia="Book Antiqua" w:hAnsi="Book Antiqua" w:cs="Book Antiqua"/>
                <w:color w:val="000000"/>
              </w:rPr>
            </w:pPr>
            <w:r w:rsidRPr="00AD2668">
              <w:rPr>
                <w:rFonts w:ascii="Book Antiqua" w:hAnsi="Book Antiqua"/>
                <w:color w:val="000000"/>
                <w:lang w:val="en-ID"/>
              </w:rPr>
              <w:t xml:space="preserve">Received: </w:t>
            </w:r>
            <w:r w:rsidRPr="005961CE">
              <w:rPr>
                <w:rFonts w:ascii="Book Antiqua" w:hAnsi="Book Antiqua"/>
                <w:color w:val="000000"/>
                <w:lang w:val="en-ID"/>
              </w:rPr>
              <w:t xml:space="preserve">October </w:t>
            </w:r>
            <w:r w:rsidRPr="00AD2668">
              <w:rPr>
                <w:rFonts w:ascii="Book Antiqua" w:hAnsi="Book Antiqua"/>
                <w:color w:val="000000"/>
                <w:lang w:val="en-ID"/>
              </w:rPr>
              <w:t>202</w:t>
            </w:r>
            <w:r>
              <w:rPr>
                <w:rFonts w:ascii="Book Antiqua" w:hAnsi="Book Antiqua"/>
                <w:color w:val="000000"/>
                <w:lang w:val="en-ID"/>
              </w:rPr>
              <w:t>3</w:t>
            </w:r>
          </w:p>
        </w:tc>
        <w:tc>
          <w:tcPr>
            <w:tcW w:w="2799" w:type="dxa"/>
          </w:tcPr>
          <w:p w14:paraId="44B8C253" w14:textId="38F362F7" w:rsidR="006E41A3" w:rsidRDefault="006E41A3" w:rsidP="006E41A3">
            <w:pPr>
              <w:spacing w:line="240" w:lineRule="auto"/>
              <w:jc w:val="center"/>
              <w:rPr>
                <w:rFonts w:ascii="Book Antiqua" w:eastAsia="Book Antiqua" w:hAnsi="Book Antiqua" w:cs="Book Antiqua"/>
                <w:color w:val="000000"/>
              </w:rPr>
            </w:pPr>
            <w:r w:rsidRPr="00AD2668">
              <w:rPr>
                <w:rFonts w:ascii="Book Antiqua" w:hAnsi="Book Antiqua"/>
                <w:color w:val="000000"/>
                <w:lang w:val="en-ID"/>
              </w:rPr>
              <w:t xml:space="preserve">Accepted: </w:t>
            </w:r>
            <w:r w:rsidRPr="005961CE">
              <w:rPr>
                <w:rFonts w:ascii="Book Antiqua" w:hAnsi="Book Antiqua"/>
                <w:color w:val="000000"/>
                <w:lang w:val="en-ID"/>
              </w:rPr>
              <w:t>November</w:t>
            </w:r>
            <w:r w:rsidRPr="00AD2668">
              <w:rPr>
                <w:rFonts w:ascii="Book Antiqua" w:hAnsi="Book Antiqua"/>
                <w:color w:val="000000"/>
                <w:lang w:val="en-ID"/>
              </w:rPr>
              <w:t xml:space="preserve"> 202</w:t>
            </w:r>
            <w:r>
              <w:rPr>
                <w:rFonts w:ascii="Book Antiqua" w:hAnsi="Book Antiqua"/>
                <w:color w:val="000000"/>
                <w:lang w:val="en-ID"/>
              </w:rPr>
              <w:t>3</w:t>
            </w:r>
          </w:p>
        </w:tc>
        <w:tc>
          <w:tcPr>
            <w:tcW w:w="2800" w:type="dxa"/>
          </w:tcPr>
          <w:p w14:paraId="7F03C7E2" w14:textId="63DC979C" w:rsidR="006E41A3" w:rsidRDefault="006E41A3" w:rsidP="006E41A3">
            <w:pPr>
              <w:spacing w:line="240" w:lineRule="auto"/>
              <w:jc w:val="center"/>
              <w:rPr>
                <w:rFonts w:ascii="Book Antiqua" w:eastAsia="Book Antiqua" w:hAnsi="Book Antiqua" w:cs="Book Antiqua"/>
                <w:color w:val="000000"/>
              </w:rPr>
            </w:pPr>
            <w:r w:rsidRPr="00AD2668">
              <w:rPr>
                <w:rFonts w:ascii="Book Antiqua" w:hAnsi="Book Antiqua"/>
                <w:color w:val="000000"/>
                <w:lang w:val="en-ID"/>
              </w:rPr>
              <w:t xml:space="preserve">Published: </w:t>
            </w:r>
            <w:r w:rsidRPr="005961CE">
              <w:rPr>
                <w:rFonts w:ascii="Book Antiqua" w:hAnsi="Book Antiqua"/>
                <w:color w:val="000000"/>
                <w:lang w:val="en-ID"/>
              </w:rPr>
              <w:t>November</w:t>
            </w:r>
            <w:r w:rsidRPr="00AD2668">
              <w:rPr>
                <w:rFonts w:ascii="Book Antiqua" w:hAnsi="Book Antiqua"/>
                <w:color w:val="000000"/>
                <w:lang w:val="en-ID"/>
              </w:rPr>
              <w:t xml:space="preserve"> 202</w:t>
            </w:r>
            <w:r>
              <w:rPr>
                <w:rFonts w:ascii="Book Antiqua" w:hAnsi="Book Antiqua"/>
                <w:color w:val="000000"/>
                <w:lang w:val="en-ID"/>
              </w:rPr>
              <w:t>3</w:t>
            </w:r>
          </w:p>
        </w:tc>
      </w:tr>
    </w:tbl>
    <w:p w14:paraId="6E4B77C4" w14:textId="77777777" w:rsidR="00C70ADB" w:rsidRDefault="00C70ADB">
      <w:pPr>
        <w:spacing w:after="120" w:line="240" w:lineRule="auto"/>
        <w:rPr>
          <w:rFonts w:ascii="Book Antiqua" w:eastAsia="Book Antiqua" w:hAnsi="Book Antiqua" w:cs="Book Antiqua"/>
          <w:b/>
          <w:i/>
          <w:sz w:val="20"/>
        </w:rPr>
      </w:pPr>
    </w:p>
    <w:p w14:paraId="603E89D8" w14:textId="77777777" w:rsidR="00C70ADB" w:rsidRDefault="00FF1111">
      <w:pPr>
        <w:widowControl/>
        <w:spacing w:line="240" w:lineRule="auto"/>
        <w:rPr>
          <w:rFonts w:ascii="Book Antiqua" w:eastAsia="Book Antiqua" w:hAnsi="Book Antiqua" w:cs="Book Antiqua"/>
          <w:b/>
          <w:sz w:val="20"/>
        </w:rPr>
      </w:pPr>
      <w:proofErr w:type="gramStart"/>
      <w:r>
        <w:rPr>
          <w:rFonts w:ascii="Book Antiqua" w:eastAsia="Book Antiqua" w:hAnsi="Book Antiqua" w:cs="Book Antiqua"/>
          <w:b/>
          <w:sz w:val="20"/>
        </w:rPr>
        <w:t>Abstract :</w:t>
      </w:r>
      <w:proofErr w:type="gramEnd"/>
    </w:p>
    <w:p w14:paraId="228A088B" w14:textId="6A0B8ED0" w:rsidR="00683DDB" w:rsidRPr="00683DDB" w:rsidRDefault="00683DDB">
      <w:pPr>
        <w:spacing w:line="240" w:lineRule="auto"/>
        <w:ind w:left="851"/>
        <w:jc w:val="both"/>
        <w:rPr>
          <w:rFonts w:ascii="Book Antiqua" w:eastAsia="Book Antiqua" w:hAnsi="Book Antiqua" w:cs="Book Antiqua"/>
          <w:sz w:val="20"/>
          <w:lang w:val="id-ID"/>
        </w:rPr>
      </w:pPr>
      <w:r w:rsidRPr="00683DDB">
        <w:rPr>
          <w:rFonts w:ascii="Book Antiqua" w:eastAsia="Book Antiqua" w:hAnsi="Book Antiqua" w:cs="Book Antiqua"/>
          <w:sz w:val="20"/>
          <w:lang w:val="id-ID"/>
        </w:rPr>
        <w:t>Changes in the existing curriculum in the world of Indonesian education have made the learning process change in line with developments over time. The Merdeka Curriculum and the 2013 Curriculum both aim to form a generation with integrity and a strong personality, so that the development of educational values, character and morals becomes essential in modern education. This is an important step in efforts to form individuals who are cultured, have noble character, and are able to face increasingly complex and dynamic changes in today's world. This research uses a qualitative methodology with a library research approach that utilizes theories related to research problems. Data was collected through literature studies, by reviewing books, articles, papers and relevant materials about the impact of education on personality formation. Primary data sources are written materials such as books, papers, and reference materials, while secondary sources are notes about library sources. Data analysis was carried out in three stages: data reduction, data presentation, and drawing conclusions, which became the basis for writing this scientific work. This data collection and analysis method is used to investigate the relationship between education and character formation. The 2013 Curriculum and the Merdeka Curriculum have different approaches regarding character education. The 2013 curriculum integrates character in school subjects and activities, while the Merdeka Curriculum emphasizes explicit character with a national focus. Even though they are different, both aim to form a strong generation. Unfortunately, the implementation of the Merdeka Curriculum without teacher consideration has confused especially older teachers, even though the formation of student character is basically similar: the 2013 Curriculum integrates character in subjects, while the Merdeka Curriculum gives schools flexibility in approaching character according to student needs.</w:t>
      </w:r>
    </w:p>
    <w:p w14:paraId="27CEE670" w14:textId="06D48881" w:rsidR="00C70ADB" w:rsidRPr="00683DDB" w:rsidRDefault="00FF1111">
      <w:pPr>
        <w:spacing w:line="240" w:lineRule="auto"/>
        <w:jc w:val="both"/>
        <w:rPr>
          <w:rFonts w:ascii="Book Antiqua" w:eastAsia="Book Antiqua" w:hAnsi="Book Antiqua" w:cs="Book Antiqua"/>
          <w:i/>
          <w:sz w:val="20"/>
          <w:lang w:val="id-ID"/>
        </w:rPr>
      </w:pPr>
      <w:proofErr w:type="gramStart"/>
      <w:r>
        <w:rPr>
          <w:rFonts w:ascii="Book Antiqua" w:eastAsia="Book Antiqua" w:hAnsi="Book Antiqua" w:cs="Book Antiqua"/>
          <w:b/>
          <w:sz w:val="20"/>
        </w:rPr>
        <w:t>Keywords :</w:t>
      </w:r>
      <w:proofErr w:type="gramEnd"/>
      <w:r>
        <w:rPr>
          <w:rFonts w:ascii="Book Antiqua" w:eastAsia="Book Antiqua" w:hAnsi="Book Antiqua" w:cs="Book Antiqua"/>
          <w:b/>
          <w:sz w:val="20"/>
        </w:rPr>
        <w:t xml:space="preserve"> </w:t>
      </w:r>
      <w:r w:rsidR="00683DDB" w:rsidRPr="00683DDB">
        <w:rPr>
          <w:rFonts w:ascii="Book Antiqua" w:eastAsia="Book Antiqua" w:hAnsi="Book Antiqua" w:cs="Book Antiqua"/>
          <w:b/>
          <w:i/>
          <w:sz w:val="20"/>
        </w:rPr>
        <w:t>Comparison, Character, Independent Curriculum, 2013 Curriculum</w:t>
      </w:r>
    </w:p>
    <w:p w14:paraId="476B169A" w14:textId="77777777" w:rsidR="00C70ADB" w:rsidRDefault="00C70ADB">
      <w:pPr>
        <w:widowControl/>
        <w:spacing w:line="240" w:lineRule="auto"/>
        <w:rPr>
          <w:rFonts w:ascii="Book Antiqua" w:eastAsia="Book Antiqua" w:hAnsi="Book Antiqua" w:cs="Book Antiqua"/>
          <w:b/>
          <w:sz w:val="20"/>
        </w:rPr>
      </w:pPr>
    </w:p>
    <w:p w14:paraId="724EE975" w14:textId="77777777" w:rsidR="00C70ADB" w:rsidRDefault="00FF1111">
      <w:pPr>
        <w:widowControl/>
        <w:spacing w:line="240" w:lineRule="auto"/>
        <w:rPr>
          <w:rFonts w:ascii="Book Antiqua" w:eastAsia="Book Antiqua" w:hAnsi="Book Antiqua" w:cs="Book Antiqua"/>
          <w:b/>
          <w:sz w:val="20"/>
        </w:rPr>
      </w:pPr>
      <w:proofErr w:type="gramStart"/>
      <w:r>
        <w:rPr>
          <w:rFonts w:ascii="Book Antiqua" w:eastAsia="Book Antiqua" w:hAnsi="Book Antiqua" w:cs="Book Antiqua"/>
          <w:b/>
          <w:sz w:val="20"/>
        </w:rPr>
        <w:t>Abstrak :</w:t>
      </w:r>
      <w:proofErr w:type="gramEnd"/>
    </w:p>
    <w:p w14:paraId="3472B5D1" w14:textId="0C653672" w:rsidR="00683DDB" w:rsidRPr="00683DDB" w:rsidRDefault="00683DDB" w:rsidP="00683DDB">
      <w:pPr>
        <w:spacing w:line="240" w:lineRule="auto"/>
        <w:ind w:left="851"/>
        <w:jc w:val="both"/>
        <w:rPr>
          <w:rFonts w:ascii="Book Antiqua" w:eastAsia="Book Antiqua" w:hAnsi="Book Antiqua" w:cs="Book Antiqua"/>
          <w:sz w:val="20"/>
          <w:lang w:val="id-ID"/>
        </w:rPr>
      </w:pPr>
      <w:r w:rsidRPr="00683DDB">
        <w:rPr>
          <w:rFonts w:ascii="Book Antiqua" w:eastAsia="Book Antiqua" w:hAnsi="Book Antiqua" w:cs="Book Antiqua"/>
          <w:sz w:val="20"/>
          <w:lang w:val="id-ID"/>
        </w:rPr>
        <w:t xml:space="preserve">Pergantian kurikulum yang ada dalam dunia pendidikan Indonesia membuat sebuah proses pembelaaran berubah mengikuti dengan perkembangan zaman. Kurikulum Merdeka dan Kurikulum 2013 </w:t>
      </w:r>
      <w:r w:rsidRPr="00683DDB">
        <w:rPr>
          <w:rFonts w:ascii="Book Antiqua" w:eastAsia="Times New Roman" w:hAnsi="Book Antiqua" w:cs="Calibri"/>
          <w:sz w:val="20"/>
          <w:lang w:val="id"/>
        </w:rPr>
        <w:t xml:space="preserve">keduanya bertujuan untuk membentuk generasi yang berintegritas dan memiliki kepribadian yang kuat, sehingga pengembangan pendidikan nilai, karakter, dan akhlak menjadi esensial dalam pendidikan modern. Ini merupakan langkah penting dalam upaya membentuk individu yang berbudaya, berakhlak mulia, dan mampu menghadapi perubahan yang semakin kompleks dan dinamis di dunia saat ini. Penelitian ini menggunakan metodologi kualitatif dengan pendekatan studi kepustakaan (Library Research) yang memanfaatkan teori-teori terkait permasalahan penelitian. Data dikumpulkan melalui studi literatur, dengan mengulas buku, artikel, makalah, dan materi yang relevan tentang dampak pendidikan </w:t>
      </w:r>
      <w:r w:rsidRPr="00683DDB">
        <w:rPr>
          <w:rFonts w:ascii="Book Antiqua" w:eastAsia="Times New Roman" w:hAnsi="Book Antiqua" w:cs="Calibri"/>
          <w:sz w:val="20"/>
          <w:lang w:val="id"/>
        </w:rPr>
        <w:lastRenderedPageBreak/>
        <w:t>terhadap pembentukan kepribadian. Sumber data utama adalah bahan tertulis seperti buku, makalah, dan bahan referensi, sementara sumber sekunder adalah catatan tentang sumber perpustakaan. Analisis data dilakukan dalam tiga tahap: reduksi data, penyajian data, dan penarikan kesimpulan, yang menjadi landasan untuk penulisan karya ilmiah ini. Metode pengumpulan data dan analisis ini digunakan untuk menyelidiki hubungan antara pendidikan dan pembentukan karakter. Kurikulum 2013 dan Kurikulum Merdeka memiliki pendekatan berbeda terkait pendidikan karakter. Kurikulum 2013 mengintegrasikan karakter dalam mata pelajaran dan kegiatan sekolah, sedangkan Kurikulum Merdeka menekankan karakter eksplisit dengan fokus kebangsaan. Meski berbeda, keduanya bertujuan membentuk generasi yang kuat. Sayangnya, penerapan Kurikulum Merdeka tanpa pertimbangan guru telah membingungkan terutama guru berusia, meskipun pembentukan karakter siswa pada dasarnya serupa: Kurikulum 2013 mengintegrasikan karakter dalam mata pelajaran, sedangkan Kurikulum Merdeka memberi sekolah fleksibilitas dalam pendekatan karakter sesuai kebutuhan siswa</w:t>
      </w:r>
      <w:r>
        <w:rPr>
          <w:rFonts w:ascii="Book Antiqua" w:eastAsia="Book Antiqua" w:hAnsi="Book Antiqua" w:cs="Book Antiqua"/>
          <w:sz w:val="20"/>
          <w:lang w:val="id-ID"/>
        </w:rPr>
        <w:t>.</w:t>
      </w:r>
    </w:p>
    <w:p w14:paraId="2B34B6FA" w14:textId="77777777" w:rsidR="00683DDB" w:rsidRPr="00683DDB" w:rsidRDefault="00683DDB">
      <w:pPr>
        <w:spacing w:line="240" w:lineRule="auto"/>
        <w:ind w:left="851"/>
        <w:jc w:val="both"/>
        <w:rPr>
          <w:rFonts w:ascii="Book Antiqua" w:eastAsia="Book Antiqua" w:hAnsi="Book Antiqua" w:cs="Book Antiqua"/>
          <w:sz w:val="20"/>
          <w:lang w:val="id-ID"/>
        </w:rPr>
      </w:pPr>
    </w:p>
    <w:p w14:paraId="574F4027" w14:textId="77687837" w:rsidR="00C70ADB" w:rsidRPr="00683DDB" w:rsidRDefault="00FF1111">
      <w:pPr>
        <w:spacing w:line="240" w:lineRule="auto"/>
        <w:jc w:val="both"/>
        <w:rPr>
          <w:rFonts w:ascii="Book Antiqua" w:eastAsia="Book Antiqua" w:hAnsi="Book Antiqua" w:cs="Book Antiqua"/>
          <w:b/>
          <w:sz w:val="20"/>
          <w:lang w:val="id-ID"/>
        </w:rPr>
      </w:pPr>
      <w:r>
        <w:rPr>
          <w:rFonts w:ascii="Book Antiqua" w:eastAsia="Book Antiqua" w:hAnsi="Book Antiqua" w:cs="Book Antiqua"/>
          <w:b/>
          <w:sz w:val="20"/>
        </w:rPr>
        <w:t xml:space="preserve">Kata Kunci: </w:t>
      </w:r>
      <w:r w:rsidR="00683DDB">
        <w:rPr>
          <w:rFonts w:ascii="Book Antiqua" w:eastAsia="Book Antiqua" w:hAnsi="Book Antiqua" w:cs="Book Antiqua"/>
          <w:i/>
          <w:sz w:val="20"/>
          <w:lang w:val="id-ID"/>
        </w:rPr>
        <w:t>Komparasi, Karakter, Kurikulum Merdeka, Kurikulum 2013</w:t>
      </w:r>
    </w:p>
    <w:p w14:paraId="165D081D" w14:textId="77777777" w:rsidR="00C70ADB" w:rsidRDefault="00C70ADB">
      <w:pPr>
        <w:spacing w:line="240" w:lineRule="auto"/>
        <w:ind w:left="851"/>
        <w:jc w:val="both"/>
        <w:rPr>
          <w:rFonts w:ascii="Book Antiqua" w:eastAsia="Book Antiqua" w:hAnsi="Book Antiqua" w:cs="Book Antiqua"/>
          <w:sz w:val="20"/>
        </w:rPr>
      </w:pPr>
    </w:p>
    <w:p w14:paraId="0A0D0240" w14:textId="77777777" w:rsidR="00C70ADB" w:rsidRDefault="00C70ADB">
      <w:pPr>
        <w:widowControl/>
        <w:spacing w:line="240" w:lineRule="auto"/>
        <w:rPr>
          <w:rFonts w:ascii="Book Antiqua" w:eastAsia="Book Antiqua" w:hAnsi="Book Antiqua" w:cs="Book Antiqua"/>
          <w:b/>
          <w:sz w:val="20"/>
        </w:rPr>
      </w:pPr>
    </w:p>
    <w:p w14:paraId="301C1031" w14:textId="08ABAB7E" w:rsidR="00C70ADB" w:rsidRPr="005F69AE" w:rsidRDefault="00FF1111" w:rsidP="005F69AE">
      <w:pPr>
        <w:spacing w:line="360" w:lineRule="auto"/>
        <w:jc w:val="both"/>
        <w:rPr>
          <w:rFonts w:ascii="Book Antiqua" w:eastAsia="Book Antiqua" w:hAnsi="Book Antiqua" w:cs="Book Antiqua"/>
          <w:b/>
          <w:sz w:val="24"/>
          <w:szCs w:val="24"/>
        </w:rPr>
      </w:pPr>
      <w:r w:rsidRPr="005F69AE">
        <w:rPr>
          <w:rFonts w:ascii="Book Antiqua" w:eastAsia="Book Antiqua" w:hAnsi="Book Antiqua" w:cs="Book Antiqua"/>
          <w:b/>
          <w:sz w:val="24"/>
          <w:szCs w:val="24"/>
        </w:rPr>
        <w:t xml:space="preserve">PENDAHULUAN </w:t>
      </w:r>
    </w:p>
    <w:p w14:paraId="41E5DA6A" w14:textId="77777777" w:rsidR="00096B2F" w:rsidRPr="005F69AE" w:rsidRDefault="00341824" w:rsidP="005F69AE">
      <w:pPr>
        <w:autoSpaceDE w:val="0"/>
        <w:autoSpaceDN w:val="0"/>
        <w:adjustRightInd w:val="0"/>
        <w:spacing w:line="360" w:lineRule="auto"/>
        <w:ind w:firstLine="720"/>
        <w:jc w:val="both"/>
        <w:rPr>
          <w:rFonts w:ascii="Book Antiqua" w:hAnsi="Book Antiqua"/>
          <w:sz w:val="24"/>
          <w:szCs w:val="24"/>
          <w:shd w:val="clear" w:color="auto" w:fill="FFFFFF"/>
          <w:lang w:val="id-ID"/>
        </w:rPr>
      </w:pPr>
      <w:r w:rsidRPr="005F69AE">
        <w:rPr>
          <w:rFonts w:ascii="Book Antiqua" w:hAnsi="Book Antiqua"/>
          <w:sz w:val="24"/>
          <w:szCs w:val="24"/>
          <w:shd w:val="clear" w:color="auto" w:fill="FFFFFF"/>
        </w:rPr>
        <w:t>Dalam pelaksanaan, perencanaan dan evaluasi di sekolah, pendidikan memerlukan manajemen yang baik. Tanpa pengelolaan yang baik dan benar, pendidikan di sekolah tidak akan berjalan sebagaimana yang diharapkan oleh setiap orang. Dalam hal ini pemerintah berusaha untuk lebih meningkatkan lagi mutu pendidikan yang ada di Indonesia dengan terus memperbaharui serta berusaha dalam menyempurnakan kurikulum yang digunakan. Salah satu kurikulum yang diupayakan adalah kurikulum belajar mandiri, dimana sebelumnya pemerintah menerapkan kurikulum 2013. Belajar mandiri dapat di artikan menjadi rencana proses pembelajaran yang dalam prossesnya siswa di berikan ruang lebih luas dalam mengemukakakn apa yang mereka ketahui dan dapat melaksanakan pembelajara dengan santai, dan siswa tidak merasa tertekan. Dari hal tersebut siswa akan lebih mudah dalam mengeksplorasi hal-hal yang mereka ingin ketahui.</w:t>
      </w:r>
    </w:p>
    <w:p w14:paraId="00776705" w14:textId="69C813D4" w:rsidR="00096B2F" w:rsidRPr="000937AF" w:rsidRDefault="00341824" w:rsidP="000937AF">
      <w:pPr>
        <w:autoSpaceDE w:val="0"/>
        <w:autoSpaceDN w:val="0"/>
        <w:adjustRightInd w:val="0"/>
        <w:spacing w:line="360" w:lineRule="auto"/>
        <w:ind w:firstLine="720"/>
        <w:jc w:val="both"/>
        <w:rPr>
          <w:rFonts w:ascii="Book Antiqua" w:hAnsi="Book Antiqua"/>
          <w:sz w:val="24"/>
          <w:szCs w:val="24"/>
          <w:shd w:val="clear" w:color="auto" w:fill="FFFFFF"/>
          <w:lang w:val="id-ID"/>
        </w:rPr>
      </w:pPr>
      <w:r w:rsidRPr="005F69AE">
        <w:rPr>
          <w:rFonts w:ascii="Book Antiqua" w:hAnsi="Book Antiqua"/>
          <w:sz w:val="24"/>
          <w:szCs w:val="24"/>
          <w:lang w:val="id"/>
        </w:rPr>
        <w:t xml:space="preserve">Latar belakang pendidikan nilai, karakter, dan akhlak dalam Kurikulum 2013 dan Kurikulum Merdeka didorong oleh kebutuhan untuk membentuk generasi yang berkarakter </w:t>
      </w:r>
      <w:r w:rsidRPr="006E41A3">
        <w:rPr>
          <w:rFonts w:ascii="Book Antiqua" w:hAnsi="Book Antiqua"/>
          <w:sz w:val="24"/>
          <w:szCs w:val="24"/>
          <w:lang w:val="id-ID"/>
        </w:rPr>
        <w:t>dan berakhlak m</w:t>
      </w:r>
      <w:bookmarkStart w:id="0" w:name="_GoBack"/>
      <w:bookmarkEnd w:id="0"/>
      <w:r w:rsidRPr="006E41A3">
        <w:rPr>
          <w:rFonts w:ascii="Book Antiqua" w:hAnsi="Book Antiqua"/>
          <w:sz w:val="24"/>
          <w:szCs w:val="24"/>
          <w:lang w:val="id-ID"/>
        </w:rPr>
        <w:t>ulia</w:t>
      </w:r>
      <w:r w:rsidRPr="005F69AE">
        <w:rPr>
          <w:rFonts w:ascii="Book Antiqua" w:hAnsi="Book Antiqua"/>
          <w:sz w:val="24"/>
          <w:szCs w:val="24"/>
          <w:lang w:val="id"/>
        </w:rPr>
        <w:t xml:space="preserve">, yang </w:t>
      </w:r>
      <w:r w:rsidRPr="006E41A3">
        <w:rPr>
          <w:rFonts w:ascii="Book Antiqua" w:hAnsi="Book Antiqua"/>
          <w:sz w:val="24"/>
          <w:szCs w:val="24"/>
          <w:lang w:val="id-ID"/>
        </w:rPr>
        <w:t>generasi ini mampu</w:t>
      </w:r>
      <w:r w:rsidRPr="005F69AE">
        <w:rPr>
          <w:rFonts w:ascii="Book Antiqua" w:hAnsi="Book Antiqua"/>
          <w:sz w:val="24"/>
          <w:szCs w:val="24"/>
          <w:lang w:val="id"/>
        </w:rPr>
        <w:t xml:space="preserve"> menjadi pemimpin masa depan</w:t>
      </w:r>
      <w:r w:rsidRPr="006E41A3">
        <w:rPr>
          <w:rFonts w:ascii="Book Antiqua" w:hAnsi="Book Antiqua"/>
          <w:sz w:val="24"/>
          <w:szCs w:val="24"/>
          <w:lang w:val="id-ID"/>
        </w:rPr>
        <w:t xml:space="preserve"> dan memegang tongkat kebangkitan bangsa dan menjadi pemuda</w:t>
      </w:r>
      <w:r w:rsidRPr="005F69AE">
        <w:rPr>
          <w:rFonts w:ascii="Book Antiqua" w:hAnsi="Book Antiqua"/>
          <w:sz w:val="24"/>
          <w:szCs w:val="24"/>
          <w:lang w:val="id"/>
        </w:rPr>
        <w:t xml:space="preserve"> yang tangguh dan bermanfaat bagi masyarakat.</w:t>
      </w:r>
      <w:r w:rsidRPr="006E41A3">
        <w:rPr>
          <w:rFonts w:ascii="Book Antiqua" w:hAnsi="Book Antiqua"/>
          <w:sz w:val="24"/>
          <w:szCs w:val="24"/>
          <w:lang w:val="id-ID"/>
        </w:rPr>
        <w:t xml:space="preserve"> Banyak sekali kita temui kejadian yang tidak enak di dengar dalam dunia pendidikan, sebagai contohnya beberapa bulan ini ada kejadian siswaw membentak gurunya karena di per</w:t>
      </w:r>
      <w:r w:rsidR="000937AF" w:rsidRPr="006E41A3">
        <w:rPr>
          <w:rFonts w:ascii="Book Antiqua" w:hAnsi="Book Antiqua"/>
          <w:sz w:val="24"/>
          <w:szCs w:val="24"/>
          <w:lang w:val="id-ID"/>
        </w:rPr>
        <w:t>ingatkan</w:t>
      </w:r>
      <w:r w:rsidRPr="006E41A3">
        <w:rPr>
          <w:rFonts w:ascii="Book Antiqua" w:hAnsi="Book Antiqua"/>
          <w:sz w:val="24"/>
          <w:szCs w:val="24"/>
          <w:lang w:val="id-ID"/>
        </w:rPr>
        <w:t>.</w:t>
      </w:r>
      <w:r w:rsidR="00096B2F" w:rsidRPr="005F69AE">
        <w:rPr>
          <w:rStyle w:val="FootnoteReference"/>
          <w:rFonts w:ascii="Book Antiqua" w:hAnsi="Book Antiqua"/>
          <w:sz w:val="24"/>
          <w:szCs w:val="24"/>
        </w:rPr>
        <w:footnoteReference w:id="1"/>
      </w:r>
    </w:p>
    <w:p w14:paraId="354EF21F" w14:textId="77777777" w:rsidR="00096B2F" w:rsidRPr="005F69AE" w:rsidRDefault="00341824" w:rsidP="000937AF">
      <w:pPr>
        <w:autoSpaceDE w:val="0"/>
        <w:autoSpaceDN w:val="0"/>
        <w:adjustRightInd w:val="0"/>
        <w:spacing w:line="360" w:lineRule="auto"/>
        <w:ind w:firstLine="720"/>
        <w:jc w:val="both"/>
        <w:rPr>
          <w:rFonts w:ascii="Book Antiqua" w:hAnsi="Book Antiqua"/>
          <w:sz w:val="24"/>
          <w:szCs w:val="24"/>
          <w:lang w:val="id-ID"/>
        </w:rPr>
      </w:pPr>
      <w:r w:rsidRPr="005F69AE">
        <w:rPr>
          <w:rFonts w:ascii="Book Antiqua" w:hAnsi="Book Antiqua"/>
          <w:sz w:val="24"/>
          <w:szCs w:val="24"/>
          <w:lang w:val="id"/>
        </w:rPr>
        <w:t xml:space="preserve">Dalam Kurikulum 2013, pendidikan nilai, karakter, dan akhlak </w:t>
      </w:r>
      <w:r w:rsidRPr="006E41A3">
        <w:rPr>
          <w:rFonts w:ascii="Book Antiqua" w:hAnsi="Book Antiqua"/>
          <w:sz w:val="24"/>
          <w:szCs w:val="24"/>
          <w:lang w:val="id-ID"/>
        </w:rPr>
        <w:t>menjadi sebuah fokus dalam kegiatan pembelajaran di sekolah bagi siswa.</w:t>
      </w:r>
      <w:r w:rsidRPr="005F69AE">
        <w:rPr>
          <w:rFonts w:ascii="Book Antiqua" w:hAnsi="Book Antiqua"/>
          <w:sz w:val="24"/>
          <w:szCs w:val="24"/>
          <w:lang w:val="id"/>
        </w:rPr>
        <w:t xml:space="preserve"> </w:t>
      </w:r>
      <w:r w:rsidRPr="005F69AE">
        <w:rPr>
          <w:rFonts w:ascii="Book Antiqua" w:hAnsi="Book Antiqua"/>
          <w:sz w:val="24"/>
          <w:szCs w:val="24"/>
        </w:rPr>
        <w:t>Hal ini</w:t>
      </w:r>
      <w:r w:rsidRPr="005F69AE">
        <w:rPr>
          <w:rFonts w:ascii="Book Antiqua" w:hAnsi="Book Antiqua"/>
          <w:sz w:val="24"/>
          <w:szCs w:val="24"/>
          <w:lang w:val="id"/>
        </w:rPr>
        <w:t xml:space="preserve"> terkait dengan tujuan </w:t>
      </w:r>
      <w:r w:rsidRPr="005F69AE">
        <w:rPr>
          <w:rFonts w:ascii="Book Antiqua" w:hAnsi="Book Antiqua"/>
          <w:sz w:val="24"/>
          <w:szCs w:val="24"/>
        </w:rPr>
        <w:t>Kurikulum</w:t>
      </w:r>
      <w:r w:rsidRPr="005F69AE">
        <w:rPr>
          <w:rFonts w:ascii="Book Antiqua" w:hAnsi="Book Antiqua"/>
          <w:sz w:val="24"/>
          <w:szCs w:val="24"/>
          <w:lang w:val="id"/>
        </w:rPr>
        <w:t xml:space="preserve"> untuk mengembangkan potensi peserta didik secara holistik, termasuk aspek moral dan karakter. Selain itu, pendidikan nilai, karakter, dan akhlak </w:t>
      </w:r>
      <w:r w:rsidRPr="005F69AE">
        <w:rPr>
          <w:rFonts w:ascii="Book Antiqua" w:hAnsi="Book Antiqua"/>
          <w:sz w:val="24"/>
          <w:szCs w:val="24"/>
        </w:rPr>
        <w:t xml:space="preserve">memliki tujuan untuk menjadikan Insan Kamil yang beradab dan berakhlak mulia pada sesama serta </w:t>
      </w:r>
      <w:r w:rsidRPr="005F69AE">
        <w:rPr>
          <w:rFonts w:ascii="Book Antiqua" w:hAnsi="Book Antiqua"/>
          <w:sz w:val="24"/>
          <w:szCs w:val="24"/>
          <w:lang w:val="id"/>
        </w:rPr>
        <w:t>mampu beradaptasi dengan perubahan sosial dan budaya.</w:t>
      </w:r>
    </w:p>
    <w:p w14:paraId="385A0DB1" w14:textId="216CE0BB" w:rsidR="00096B2F" w:rsidRPr="005F69AE" w:rsidRDefault="00341824" w:rsidP="005F69AE">
      <w:pPr>
        <w:autoSpaceDE w:val="0"/>
        <w:autoSpaceDN w:val="0"/>
        <w:adjustRightInd w:val="0"/>
        <w:spacing w:line="360" w:lineRule="auto"/>
        <w:ind w:firstLine="720"/>
        <w:jc w:val="both"/>
        <w:rPr>
          <w:rStyle w:val="FootnoteReference"/>
          <w:rFonts w:ascii="Book Antiqua" w:hAnsi="Book Antiqua"/>
          <w:sz w:val="24"/>
          <w:szCs w:val="24"/>
          <w:vertAlign w:val="baseline"/>
          <w:lang w:val="id-ID"/>
        </w:rPr>
      </w:pPr>
      <w:r w:rsidRPr="005F69AE">
        <w:rPr>
          <w:rFonts w:ascii="Book Antiqua" w:hAnsi="Book Antiqua"/>
          <w:sz w:val="24"/>
          <w:szCs w:val="24"/>
          <w:lang w:val="id"/>
        </w:rPr>
        <w:t>Sementara dalam Kurikulum Merdeka, pendidikan nilai, karakter, dan akhlak menjadi salah satu pilar utama dalam pengembangan manusia</w:t>
      </w:r>
      <w:r w:rsidRPr="005F69AE">
        <w:rPr>
          <w:rFonts w:ascii="Book Antiqua" w:hAnsi="Book Antiqua"/>
          <w:sz w:val="24"/>
          <w:szCs w:val="24"/>
        </w:rPr>
        <w:t xml:space="preserve"> yang ada di</w:t>
      </w:r>
      <w:r w:rsidRPr="005F69AE">
        <w:rPr>
          <w:rFonts w:ascii="Book Antiqua" w:hAnsi="Book Antiqua"/>
          <w:sz w:val="24"/>
          <w:szCs w:val="24"/>
          <w:lang w:val="id"/>
        </w:rPr>
        <w:t xml:space="preserve"> Indonesia yang berbudaya dan </w:t>
      </w:r>
      <w:r w:rsidRPr="005F69AE">
        <w:rPr>
          <w:rFonts w:ascii="Book Antiqua" w:hAnsi="Book Antiqua"/>
          <w:sz w:val="24"/>
          <w:szCs w:val="24"/>
        </w:rPr>
        <w:t>berakhlak</w:t>
      </w:r>
      <w:r w:rsidRPr="005F69AE">
        <w:rPr>
          <w:rFonts w:ascii="Book Antiqua" w:hAnsi="Book Antiqua"/>
          <w:sz w:val="24"/>
          <w:szCs w:val="24"/>
          <w:lang w:val="id"/>
        </w:rPr>
        <w:t xml:space="preserve">. Kurikulum Merdeka menempatkan </w:t>
      </w:r>
      <w:r w:rsidRPr="006E41A3">
        <w:rPr>
          <w:rFonts w:ascii="Book Antiqua" w:hAnsi="Book Antiqua"/>
          <w:sz w:val="24"/>
          <w:szCs w:val="24"/>
          <w:lang w:val="id"/>
        </w:rPr>
        <w:t>pendidikan nilai, karakter dan akhlak sebagai</w:t>
      </w:r>
      <w:r w:rsidRPr="005F69AE">
        <w:rPr>
          <w:rFonts w:ascii="Book Antiqua" w:hAnsi="Book Antiqua"/>
          <w:sz w:val="24"/>
          <w:szCs w:val="24"/>
          <w:lang w:val="id"/>
        </w:rPr>
        <w:t xml:space="preserve"> </w:t>
      </w:r>
      <w:r w:rsidRPr="006E41A3">
        <w:rPr>
          <w:rFonts w:ascii="Book Antiqua" w:hAnsi="Book Antiqua"/>
          <w:sz w:val="24"/>
          <w:szCs w:val="24"/>
          <w:lang w:val="id"/>
        </w:rPr>
        <w:t>tujuan</w:t>
      </w:r>
      <w:r w:rsidRPr="005F69AE">
        <w:rPr>
          <w:rFonts w:ascii="Book Antiqua" w:hAnsi="Book Antiqua"/>
          <w:sz w:val="24"/>
          <w:szCs w:val="24"/>
          <w:lang w:val="id"/>
        </w:rPr>
        <w:t xml:space="preserve"> utama</w:t>
      </w:r>
      <w:r w:rsidRPr="006E41A3">
        <w:rPr>
          <w:rFonts w:ascii="Book Antiqua" w:hAnsi="Book Antiqua"/>
          <w:sz w:val="24"/>
          <w:szCs w:val="24"/>
          <w:lang w:val="id"/>
        </w:rPr>
        <w:t xml:space="preserve"> atau menjadi prioritas</w:t>
      </w:r>
      <w:r w:rsidRPr="005F69AE">
        <w:rPr>
          <w:rFonts w:ascii="Book Antiqua" w:hAnsi="Book Antiqua"/>
          <w:sz w:val="24"/>
          <w:szCs w:val="24"/>
          <w:lang w:val="id"/>
        </w:rPr>
        <w:t xml:space="preserve"> dalam pendidikan, dengan tujuan membentuk siswa yang memiliki karakter kuat, mandiri, dan tangguh.Pendekatan pendidikan nilai, karakter, dan akhlak dalam Kurikulum 2013 dan Kurikulum Merdeka bertujuan untuk membentuk generasi yang berintegritas, memiliki kepribadian yang kuat, dan mampu menghadapi tantangan hidup dengan sikap positif. Oleh karena itu, pengembangan pendidikan nilai, karakter, dan akhlak menjadi penting dalam pendidikan modern sebagai bagian dari upaya membentuk manusia yang berbudaya, berakhlak mulia, dan mampu menghadapi perubahan yang terjadi di dunia yang semakin kompleks dan dinamis.</w:t>
      </w:r>
      <w:r w:rsidR="00096B2F" w:rsidRPr="005F69AE">
        <w:rPr>
          <w:rStyle w:val="FootnoteReference"/>
          <w:rFonts w:ascii="Book Antiqua" w:hAnsi="Book Antiqua"/>
          <w:sz w:val="24"/>
          <w:szCs w:val="24"/>
          <w:lang w:val="id"/>
        </w:rPr>
        <w:footnoteReference w:id="2"/>
      </w:r>
    </w:p>
    <w:p w14:paraId="40549242" w14:textId="71CC20B4" w:rsidR="00C70ADB" w:rsidRPr="005F69AE" w:rsidRDefault="00341824" w:rsidP="005F69AE">
      <w:pPr>
        <w:autoSpaceDE w:val="0"/>
        <w:autoSpaceDN w:val="0"/>
        <w:adjustRightInd w:val="0"/>
        <w:spacing w:line="360" w:lineRule="auto"/>
        <w:ind w:firstLine="720"/>
        <w:jc w:val="both"/>
        <w:rPr>
          <w:rFonts w:ascii="Book Antiqua" w:hAnsi="Book Antiqua"/>
          <w:sz w:val="24"/>
          <w:szCs w:val="24"/>
        </w:rPr>
      </w:pPr>
      <w:r w:rsidRPr="005F69AE">
        <w:rPr>
          <w:rFonts w:ascii="Book Antiqua" w:hAnsi="Book Antiqua"/>
          <w:sz w:val="24"/>
          <w:szCs w:val="24"/>
        </w:rPr>
        <w:t>Pendidikan Karakter yang ada pada dua kurikulum ini jika dipandang dari sudut Pendidikan Islam berandaskan QS Luqman ayat 12 – 24. Al-Qur'an surat al-Isra' ayat 23–24 dan surat Luqman ayat 12–19 yang membahas tentang pendidikan karakter memiliki peran penting dalam pembentukan karakter manusia. Ayat-ayat tersebut antara lain: (1) Cita-cita pendidikan karakter terdapat dalam surat al-Isra ayat 23-24 yang menekankan pentingnya tauhid, berbakti kepada kedua orang tua, menahan diri dari kata-kata kasar, menghormati keduanya, dan mendoakan kedua orang tua.  (2) Nilai pendidikan karakter dalam surat Luqman ayat 12–19 adalah mendirikan shalat, mengajak kebaikan, mencegah kemunkaran, dan bersabar. Disebutkan juga larangan menyekutukan Allah, berbakti kepada kedua orang tua, dan semua perbuatan akan diperhitungkan</w:t>
      </w:r>
      <w:r w:rsidR="00863B29" w:rsidRPr="005F69AE">
        <w:rPr>
          <w:rFonts w:ascii="Book Antiqua" w:eastAsia="Book Antiqua" w:hAnsi="Book Antiqua" w:cs="Book Antiqua"/>
          <w:sz w:val="24"/>
          <w:szCs w:val="24"/>
          <w:lang w:val="id-ID"/>
        </w:rPr>
        <w:t>.</w:t>
      </w:r>
    </w:p>
    <w:p w14:paraId="43B633F0" w14:textId="77777777" w:rsidR="00C634BB" w:rsidRPr="005F69AE" w:rsidRDefault="00C634BB" w:rsidP="005F69AE">
      <w:pPr>
        <w:spacing w:line="360" w:lineRule="auto"/>
        <w:jc w:val="both"/>
        <w:rPr>
          <w:rFonts w:ascii="Book Antiqua" w:eastAsia="Book Antiqua" w:hAnsi="Book Antiqua" w:cs="Book Antiqua"/>
          <w:b/>
          <w:sz w:val="24"/>
          <w:szCs w:val="24"/>
        </w:rPr>
      </w:pPr>
    </w:p>
    <w:p w14:paraId="5E6F760A" w14:textId="7DF83413" w:rsidR="00C70ADB" w:rsidRPr="005F69AE" w:rsidRDefault="00FF1111" w:rsidP="005F69AE">
      <w:pPr>
        <w:spacing w:line="360" w:lineRule="auto"/>
        <w:jc w:val="both"/>
        <w:rPr>
          <w:rFonts w:ascii="Book Antiqua" w:hAnsi="Book Antiqua"/>
          <w:b/>
          <w:sz w:val="24"/>
          <w:szCs w:val="24"/>
          <w:lang w:val="id-ID"/>
        </w:rPr>
      </w:pPr>
      <w:r w:rsidRPr="005F69AE">
        <w:rPr>
          <w:rFonts w:ascii="Book Antiqua" w:eastAsia="Book Antiqua" w:hAnsi="Book Antiqua" w:cs="Book Antiqua"/>
          <w:b/>
          <w:sz w:val="24"/>
          <w:szCs w:val="24"/>
        </w:rPr>
        <w:t xml:space="preserve">METODE PENELITIAN </w:t>
      </w:r>
    </w:p>
    <w:p w14:paraId="5547A52C" w14:textId="012DC243" w:rsidR="00096B2F" w:rsidRPr="000937AF" w:rsidRDefault="003009E1" w:rsidP="005F69AE">
      <w:pPr>
        <w:widowControl/>
        <w:autoSpaceDE w:val="0"/>
        <w:autoSpaceDN w:val="0"/>
        <w:adjustRightInd w:val="0"/>
        <w:spacing w:line="360" w:lineRule="auto"/>
        <w:ind w:firstLine="720"/>
        <w:jc w:val="both"/>
        <w:rPr>
          <w:rFonts w:ascii="Book Antiqua" w:eastAsia="Times New Roman" w:hAnsi="Book Antiqua" w:cs="Calibri"/>
          <w:sz w:val="24"/>
          <w:szCs w:val="24"/>
          <w:lang w:val="id-ID"/>
        </w:rPr>
      </w:pPr>
      <w:r w:rsidRPr="005F69AE">
        <w:rPr>
          <w:rFonts w:ascii="Book Antiqua" w:eastAsia="Times New Roman" w:hAnsi="Book Antiqua" w:cs="Calibri"/>
          <w:sz w:val="24"/>
          <w:szCs w:val="24"/>
          <w:lang w:val="id"/>
        </w:rPr>
        <w:t xml:space="preserve">Metodologi penelitian </w:t>
      </w:r>
      <w:r w:rsidR="0067668D" w:rsidRPr="005F69AE">
        <w:rPr>
          <w:rFonts w:ascii="Book Antiqua" w:eastAsia="Times New Roman" w:hAnsi="Book Antiqua" w:cs="Calibri"/>
          <w:sz w:val="24"/>
          <w:szCs w:val="24"/>
          <w:lang w:val="id-ID"/>
        </w:rPr>
        <w:t>yang digunakan</w:t>
      </w:r>
      <w:r w:rsidRPr="005F69AE">
        <w:rPr>
          <w:rFonts w:ascii="Book Antiqua" w:eastAsia="Times New Roman" w:hAnsi="Book Antiqua" w:cs="Calibri"/>
          <w:sz w:val="24"/>
          <w:szCs w:val="24"/>
          <w:lang w:val="id"/>
        </w:rPr>
        <w:t xml:space="preserve"> adalah kualitatif, dan mengacu pada jenis strategi penelitian perpustakaan tertentu yang disebut penelitian perpustakaan (Library Research), yang mencakup teori-teori yang berkaitan dengan permasalahan penelitian. Studi literatur adalah suatu metode pengumpulan data yang melibatkan penelaahan buku, artikel, makalah, dan bahan lain yang relevan dengan permasalahan yang ada. Penulis menggunakan proses penulisan literatur untuk menulis makalah ini, mengumpulkan bukti dari teori melalui survei terhadap buku dan artikel jurnal tentang bagaimana pendidikan membentuk kepribadian.</w:t>
      </w:r>
      <w:r w:rsidR="000937AF">
        <w:rPr>
          <w:rStyle w:val="FootnoteReference"/>
          <w:rFonts w:ascii="Book Antiqua" w:eastAsia="Times New Roman" w:hAnsi="Book Antiqua" w:cs="Calibri"/>
          <w:sz w:val="24"/>
          <w:szCs w:val="24"/>
          <w:lang w:val="id"/>
        </w:rPr>
        <w:footnoteReference w:id="3"/>
      </w:r>
    </w:p>
    <w:p w14:paraId="27FFFEC3" w14:textId="38985DA7" w:rsidR="00863B29" w:rsidRPr="005F69AE" w:rsidRDefault="003009E1" w:rsidP="005F69AE">
      <w:pPr>
        <w:widowControl/>
        <w:autoSpaceDE w:val="0"/>
        <w:autoSpaceDN w:val="0"/>
        <w:adjustRightInd w:val="0"/>
        <w:spacing w:line="360" w:lineRule="auto"/>
        <w:ind w:firstLine="720"/>
        <w:jc w:val="both"/>
        <w:rPr>
          <w:rFonts w:ascii="Book Antiqua" w:eastAsia="Times New Roman" w:hAnsi="Book Antiqua" w:cs="Calibri"/>
          <w:sz w:val="24"/>
          <w:szCs w:val="24"/>
          <w:lang w:val="id-ID"/>
        </w:rPr>
      </w:pPr>
      <w:r w:rsidRPr="005F69AE">
        <w:rPr>
          <w:rFonts w:ascii="Book Antiqua" w:eastAsia="Times New Roman" w:hAnsi="Book Antiqua" w:cs="Calibri"/>
          <w:sz w:val="24"/>
          <w:szCs w:val="24"/>
          <w:lang w:val="id"/>
        </w:rPr>
        <w:t>Sementara itu, studi observasional digunakan bersamaan dengan metode pengumpulan data yang sering digunakan dalam penelitian kepustakaan untuk menulis karya ilmiah ini. Metode pengumpulan data ini berupa sumber data primer dan sekunder yang dikumpulkan melalui penelitian kepustakaan. Sumber primer, yang dapat berupa buku, makalah, atau bahan tertulis lainnya, merupakan sumber informasi ilmiah atau fakta atau konsep yang sudah ada. Sedangkan sumber sekunder adalah catatan yang memberikan rincian mengenai sumber perpustakaan, khususnya bahan referensi (referensi).</w:t>
      </w:r>
      <w:r w:rsidR="0067668D" w:rsidRPr="005F69AE">
        <w:rPr>
          <w:rFonts w:ascii="Book Antiqua" w:eastAsia="Times New Roman" w:hAnsi="Book Antiqua" w:cs="Calibri"/>
          <w:sz w:val="24"/>
          <w:szCs w:val="24"/>
          <w:lang w:val="id-ID"/>
        </w:rPr>
        <w:t xml:space="preserve"> </w:t>
      </w:r>
      <w:r w:rsidR="0067668D" w:rsidRPr="005F69AE">
        <w:rPr>
          <w:rFonts w:ascii="Book Antiqua" w:hAnsi="Book Antiqua"/>
          <w:sz w:val="24"/>
          <w:szCs w:val="24"/>
        </w:rPr>
        <w:t>Teknik analisis data merupakan cara mengolah data yang telah diperoleh dari penelitian. Penelitian yang kami lakukan yaitu menggunakan studi kepustakaan. Proses analisis data yang dilakukan penelitian ini menggunakan tiga langkah yaitu</w:t>
      </w:r>
      <w:r w:rsidR="0067668D" w:rsidRPr="005F69AE">
        <w:rPr>
          <w:rFonts w:ascii="Book Antiqua" w:hAnsi="Book Antiqua"/>
          <w:sz w:val="24"/>
          <w:szCs w:val="24"/>
          <w:lang w:val="id-ID"/>
        </w:rPr>
        <w:t xml:space="preserve"> Reduksi data, Penyajian data dan Penarikan Kesimpulan.</w:t>
      </w:r>
    </w:p>
    <w:p w14:paraId="0DD60479" w14:textId="77777777" w:rsidR="00C70ADB" w:rsidRPr="005F69AE" w:rsidRDefault="00C70ADB" w:rsidP="005F69AE">
      <w:pPr>
        <w:spacing w:line="360" w:lineRule="auto"/>
        <w:jc w:val="both"/>
        <w:rPr>
          <w:rFonts w:ascii="Book Antiqua" w:eastAsia="Book Antiqua" w:hAnsi="Book Antiqua" w:cs="Book Antiqua"/>
          <w:b/>
          <w:sz w:val="24"/>
          <w:szCs w:val="24"/>
          <w:lang w:val="id-ID"/>
        </w:rPr>
      </w:pPr>
    </w:p>
    <w:p w14:paraId="34FB4F41" w14:textId="77777777" w:rsidR="00341824" w:rsidRPr="005F69AE" w:rsidRDefault="00FF1111" w:rsidP="005F69AE">
      <w:pPr>
        <w:spacing w:line="360" w:lineRule="auto"/>
        <w:jc w:val="both"/>
        <w:rPr>
          <w:rFonts w:ascii="Book Antiqua" w:eastAsia="Book Antiqua" w:hAnsi="Book Antiqua" w:cs="Book Antiqua"/>
          <w:b/>
          <w:sz w:val="24"/>
          <w:szCs w:val="24"/>
          <w:lang w:val="id-ID"/>
        </w:rPr>
      </w:pPr>
      <w:r w:rsidRPr="005F69AE">
        <w:rPr>
          <w:rFonts w:ascii="Book Antiqua" w:eastAsia="Book Antiqua" w:hAnsi="Book Antiqua" w:cs="Book Antiqua"/>
          <w:b/>
          <w:sz w:val="24"/>
          <w:szCs w:val="24"/>
        </w:rPr>
        <w:t>HASIL DAN PEMBAHASAN</w:t>
      </w:r>
    </w:p>
    <w:p w14:paraId="62166FC1" w14:textId="77777777" w:rsidR="0067668D" w:rsidRPr="005F69AE" w:rsidRDefault="0067668D" w:rsidP="005F69AE">
      <w:pPr>
        <w:pStyle w:val="ListParagraph"/>
        <w:numPr>
          <w:ilvl w:val="0"/>
          <w:numId w:val="2"/>
        </w:numPr>
        <w:spacing w:line="360" w:lineRule="auto"/>
        <w:jc w:val="both"/>
        <w:rPr>
          <w:rFonts w:ascii="Book Antiqua" w:hAnsi="Book Antiqua" w:cs="Times New Roman"/>
          <w:b/>
          <w:szCs w:val="24"/>
        </w:rPr>
      </w:pPr>
      <w:r w:rsidRPr="005F69AE">
        <w:rPr>
          <w:rFonts w:ascii="Book Antiqua" w:hAnsi="Book Antiqua" w:cs="Times New Roman"/>
          <w:b/>
          <w:szCs w:val="24"/>
        </w:rPr>
        <w:t>Pengertian Nilai, Karakter dan Akhlak dalam Pendidikan</w:t>
      </w:r>
    </w:p>
    <w:p w14:paraId="744FD54A" w14:textId="5FAF1074" w:rsidR="0067668D" w:rsidRPr="005F69AE" w:rsidRDefault="0067668D" w:rsidP="005F69AE">
      <w:pPr>
        <w:pStyle w:val="ListParagraph"/>
        <w:numPr>
          <w:ilvl w:val="0"/>
          <w:numId w:val="5"/>
        </w:numPr>
        <w:spacing w:line="360" w:lineRule="auto"/>
        <w:jc w:val="both"/>
        <w:rPr>
          <w:rFonts w:ascii="Book Antiqua" w:hAnsi="Book Antiqua" w:cs="Times New Roman"/>
          <w:b/>
          <w:szCs w:val="24"/>
        </w:rPr>
      </w:pPr>
      <w:r w:rsidRPr="005F69AE">
        <w:rPr>
          <w:rFonts w:ascii="Book Antiqua" w:hAnsi="Book Antiqua" w:cs="Times New Roman"/>
          <w:b/>
          <w:szCs w:val="24"/>
        </w:rPr>
        <w:t>Nilai</w:t>
      </w:r>
    </w:p>
    <w:p w14:paraId="41A43616" w14:textId="77777777" w:rsidR="0067668D" w:rsidRPr="005F69AE" w:rsidRDefault="0067668D" w:rsidP="005F69AE">
      <w:pPr>
        <w:autoSpaceDE w:val="0"/>
        <w:autoSpaceDN w:val="0"/>
        <w:adjustRightInd w:val="0"/>
        <w:spacing w:line="360" w:lineRule="auto"/>
        <w:ind w:left="1080" w:firstLine="720"/>
        <w:jc w:val="both"/>
        <w:rPr>
          <w:rFonts w:ascii="Book Antiqua" w:hAnsi="Book Antiqua"/>
          <w:sz w:val="24"/>
          <w:szCs w:val="24"/>
          <w:lang w:val="id-ID"/>
        </w:rPr>
      </w:pPr>
      <w:r w:rsidRPr="005F69AE">
        <w:rPr>
          <w:rFonts w:ascii="Book Antiqua" w:hAnsi="Book Antiqua"/>
          <w:sz w:val="24"/>
          <w:szCs w:val="24"/>
          <w:lang w:val="id"/>
        </w:rPr>
        <w:t>Nilai dalam dunia pendidikan merujuk pada prinsip atau konsep yang dipegang sebagai standar untuk menilai tindakan, perilaku, atau hasil belajar siswa. Nilai tersebut dapat berupa nilai moral, etika, atau nilai-nilai</w:t>
      </w:r>
      <w:r w:rsidRPr="006E41A3">
        <w:rPr>
          <w:rFonts w:ascii="Book Antiqua" w:hAnsi="Book Antiqua"/>
          <w:sz w:val="24"/>
          <w:szCs w:val="24"/>
          <w:lang w:val="id"/>
        </w:rPr>
        <w:t xml:space="preserve"> yang ada  atau kita temui pada proses kehidupan kita dalam</w:t>
      </w:r>
      <w:r w:rsidRPr="005F69AE">
        <w:rPr>
          <w:rFonts w:ascii="Book Antiqua" w:hAnsi="Book Antiqua"/>
          <w:sz w:val="24"/>
          <w:szCs w:val="24"/>
          <w:lang w:val="id"/>
        </w:rPr>
        <w:t xml:space="preserve"> kehidupan</w:t>
      </w:r>
      <w:r w:rsidRPr="006E41A3">
        <w:rPr>
          <w:rFonts w:ascii="Book Antiqua" w:hAnsi="Book Antiqua"/>
          <w:sz w:val="24"/>
          <w:szCs w:val="24"/>
          <w:lang w:val="id"/>
        </w:rPr>
        <w:t xml:space="preserve"> sehari-hari</w:t>
      </w:r>
      <w:r w:rsidRPr="005F69AE">
        <w:rPr>
          <w:rFonts w:ascii="Book Antiqua" w:hAnsi="Book Antiqua"/>
          <w:sz w:val="24"/>
          <w:szCs w:val="24"/>
          <w:lang w:val="id"/>
        </w:rPr>
        <w:t xml:space="preserve">  .Nilai dalam pendidikan bukan hanya berfokus pada aspek akademik, seperti nilai-nilai yang terkait dengan prestasi akademik siswa, tetapi juga nilai-nilai yang terkait dengan kehidupan sosial dan kepribadian</w:t>
      </w:r>
      <w:r w:rsidRPr="006E41A3">
        <w:rPr>
          <w:rFonts w:ascii="Book Antiqua" w:hAnsi="Book Antiqua"/>
          <w:sz w:val="24"/>
          <w:szCs w:val="24"/>
          <w:lang w:val="id"/>
        </w:rPr>
        <w:t xml:space="preserve"> siswa, seperti</w:t>
      </w:r>
      <w:r w:rsidRPr="005F69AE">
        <w:rPr>
          <w:rFonts w:ascii="Book Antiqua" w:hAnsi="Book Antiqua"/>
          <w:sz w:val="24"/>
          <w:szCs w:val="24"/>
          <w:lang w:val="id"/>
        </w:rPr>
        <w:t xml:space="preserve"> kejujuran, </w:t>
      </w:r>
      <w:r w:rsidRPr="006E41A3">
        <w:rPr>
          <w:rFonts w:ascii="Book Antiqua" w:hAnsi="Book Antiqua"/>
          <w:sz w:val="24"/>
          <w:szCs w:val="24"/>
          <w:lang w:val="id"/>
        </w:rPr>
        <w:t>disiplin</w:t>
      </w:r>
      <w:r w:rsidRPr="005F69AE">
        <w:rPr>
          <w:rFonts w:ascii="Book Antiqua" w:hAnsi="Book Antiqua"/>
          <w:sz w:val="24"/>
          <w:szCs w:val="24"/>
          <w:lang w:val="id"/>
        </w:rPr>
        <w:t xml:space="preserve">, kerjasama, </w:t>
      </w:r>
      <w:r w:rsidRPr="006E41A3">
        <w:rPr>
          <w:rFonts w:ascii="Book Antiqua" w:hAnsi="Book Antiqua"/>
          <w:sz w:val="24"/>
          <w:szCs w:val="24"/>
          <w:lang w:val="id"/>
        </w:rPr>
        <w:t>tanggung jawab</w:t>
      </w:r>
      <w:r w:rsidRPr="005F69AE">
        <w:rPr>
          <w:rFonts w:ascii="Book Antiqua" w:hAnsi="Book Antiqua"/>
          <w:sz w:val="24"/>
          <w:szCs w:val="24"/>
          <w:lang w:val="id"/>
        </w:rPr>
        <w:t>, dan lain-lain.</w:t>
      </w:r>
    </w:p>
    <w:p w14:paraId="7C5885AB" w14:textId="77777777" w:rsidR="0067668D" w:rsidRPr="005F69AE" w:rsidRDefault="0067668D" w:rsidP="005F69AE">
      <w:pPr>
        <w:autoSpaceDE w:val="0"/>
        <w:autoSpaceDN w:val="0"/>
        <w:adjustRightInd w:val="0"/>
        <w:spacing w:line="360" w:lineRule="auto"/>
        <w:ind w:left="1080" w:firstLine="720"/>
        <w:jc w:val="both"/>
        <w:rPr>
          <w:rFonts w:ascii="Book Antiqua" w:hAnsi="Book Antiqua"/>
          <w:sz w:val="24"/>
          <w:szCs w:val="24"/>
          <w:lang w:val="id-ID"/>
        </w:rPr>
      </w:pPr>
      <w:r w:rsidRPr="006E41A3">
        <w:rPr>
          <w:rFonts w:ascii="Book Antiqua" w:hAnsi="Book Antiqua"/>
          <w:sz w:val="24"/>
          <w:szCs w:val="24"/>
          <w:lang w:val="id-ID"/>
        </w:rPr>
        <w:t>Nilai-nilai</w:t>
      </w:r>
      <w:r w:rsidRPr="005F69AE">
        <w:rPr>
          <w:rFonts w:ascii="Book Antiqua" w:hAnsi="Book Antiqua"/>
          <w:sz w:val="24"/>
          <w:szCs w:val="24"/>
          <w:lang w:val="id"/>
        </w:rPr>
        <w:t xml:space="preserve"> ini dipelajari dan dikembangkan dalam konteks kurikulum, pembelajaran, dan pengalaman siswa di sekolah, serta diperkuat melalui </w:t>
      </w:r>
      <w:r w:rsidRPr="006E41A3">
        <w:rPr>
          <w:rFonts w:ascii="Book Antiqua" w:hAnsi="Book Antiqua"/>
          <w:sz w:val="24"/>
          <w:szCs w:val="24"/>
          <w:lang w:val="id-ID"/>
        </w:rPr>
        <w:t xml:space="preserve">lagi melalui pendidikan karakter serta bimbingan konseling di sekolah. </w:t>
      </w:r>
      <w:r w:rsidRPr="005F69AE">
        <w:rPr>
          <w:rFonts w:ascii="Book Antiqua" w:hAnsi="Book Antiqua"/>
          <w:sz w:val="24"/>
          <w:szCs w:val="24"/>
          <w:lang w:val="id"/>
        </w:rPr>
        <w:t xml:space="preserve">Dalam </w:t>
      </w:r>
      <w:r w:rsidRPr="006E41A3">
        <w:rPr>
          <w:rFonts w:ascii="Book Antiqua" w:hAnsi="Book Antiqua"/>
          <w:sz w:val="24"/>
          <w:szCs w:val="24"/>
          <w:lang w:val="id-ID"/>
        </w:rPr>
        <w:t>dunia pendidikan</w:t>
      </w:r>
      <w:r w:rsidRPr="005F69AE">
        <w:rPr>
          <w:rFonts w:ascii="Book Antiqua" w:hAnsi="Book Antiqua"/>
          <w:sz w:val="24"/>
          <w:szCs w:val="24"/>
          <w:lang w:val="id"/>
        </w:rPr>
        <w:t xml:space="preserve">, nilai memiliki peran penting sebagai landasan moral dan etika bagi </w:t>
      </w:r>
      <w:r w:rsidRPr="006E41A3">
        <w:rPr>
          <w:rFonts w:ascii="Book Antiqua" w:hAnsi="Book Antiqua"/>
          <w:sz w:val="24"/>
          <w:szCs w:val="24"/>
          <w:lang w:val="id-ID"/>
        </w:rPr>
        <w:t>siswa dalam</w:t>
      </w:r>
      <w:r w:rsidRPr="005F69AE">
        <w:rPr>
          <w:rFonts w:ascii="Book Antiqua" w:hAnsi="Book Antiqua"/>
          <w:sz w:val="24"/>
          <w:szCs w:val="24"/>
          <w:lang w:val="id"/>
        </w:rPr>
        <w:t xml:space="preserve"> menjalani kehidupan</w:t>
      </w:r>
      <w:r w:rsidRPr="006E41A3">
        <w:rPr>
          <w:rFonts w:ascii="Book Antiqua" w:hAnsi="Book Antiqua"/>
          <w:sz w:val="24"/>
          <w:szCs w:val="24"/>
          <w:lang w:val="id-ID"/>
        </w:rPr>
        <w:t xml:space="preserve"> mereka sehari-hari dalam pertemanan maupun bermasyarakat</w:t>
      </w:r>
      <w:r w:rsidRPr="005F69AE">
        <w:rPr>
          <w:rFonts w:ascii="Book Antiqua" w:hAnsi="Book Antiqua"/>
          <w:sz w:val="24"/>
          <w:szCs w:val="24"/>
          <w:lang w:val="id"/>
        </w:rPr>
        <w:t>, baik</w:t>
      </w:r>
      <w:r w:rsidRPr="006E41A3">
        <w:rPr>
          <w:rFonts w:ascii="Book Antiqua" w:hAnsi="Book Antiqua"/>
          <w:sz w:val="24"/>
          <w:szCs w:val="24"/>
          <w:lang w:val="id-ID"/>
        </w:rPr>
        <w:t xml:space="preserve"> itu di kehidupan sekolah maupun kehidupan sosial bermasyarakat siswa. </w:t>
      </w:r>
      <w:r w:rsidRPr="005F69AE">
        <w:rPr>
          <w:rFonts w:ascii="Book Antiqua" w:hAnsi="Book Antiqua"/>
          <w:sz w:val="24"/>
          <w:szCs w:val="24"/>
        </w:rPr>
        <w:t>Oleh sebab itu</w:t>
      </w:r>
      <w:r w:rsidRPr="005F69AE">
        <w:rPr>
          <w:rFonts w:ascii="Book Antiqua" w:hAnsi="Book Antiqua"/>
          <w:sz w:val="24"/>
          <w:szCs w:val="24"/>
          <w:lang w:val="id"/>
        </w:rPr>
        <w:t>, pengembangan nilai dalam pendidikan bukan hanya sekadar menekankan aspek akademik, tetapi juga aspek moral dan karakter siswa.</w:t>
      </w:r>
      <w:r w:rsidRPr="005F69AE">
        <w:rPr>
          <w:rFonts w:ascii="Book Antiqua" w:hAnsi="Book Antiqua"/>
          <w:sz w:val="24"/>
          <w:szCs w:val="24"/>
        </w:rPr>
        <w:t xml:space="preserve"> </w:t>
      </w:r>
      <w:r w:rsidRPr="005F69AE">
        <w:rPr>
          <w:rFonts w:ascii="Book Antiqua" w:hAnsi="Book Antiqua"/>
          <w:sz w:val="24"/>
          <w:szCs w:val="24"/>
          <w:lang w:val="id"/>
        </w:rPr>
        <w:t>Nilai dalam pendidikan biasanya terdiri dari berbagai macam aspek, termasuk moral, agama, sosial, budaya, dan intelektual. Nilai-nilai ini dipelajari dan diinternalisasikan oleh siswa melalui berbagai cara, seperti pengajaran langsung, pengalaman pribadi, dan pengaruh lingkungan sosial.</w:t>
      </w:r>
    </w:p>
    <w:p w14:paraId="26D8DC86" w14:textId="77777777" w:rsidR="0067668D" w:rsidRPr="005F69AE" w:rsidRDefault="0067668D" w:rsidP="005F69AE">
      <w:pPr>
        <w:autoSpaceDE w:val="0"/>
        <w:autoSpaceDN w:val="0"/>
        <w:adjustRightInd w:val="0"/>
        <w:spacing w:line="360" w:lineRule="auto"/>
        <w:ind w:left="1080" w:firstLine="720"/>
        <w:jc w:val="both"/>
        <w:rPr>
          <w:rFonts w:ascii="Book Antiqua" w:hAnsi="Book Antiqua"/>
          <w:sz w:val="24"/>
          <w:szCs w:val="24"/>
          <w:lang w:val="id-ID"/>
        </w:rPr>
      </w:pPr>
      <w:r w:rsidRPr="005F69AE">
        <w:rPr>
          <w:rFonts w:ascii="Book Antiqua" w:hAnsi="Book Antiqua"/>
          <w:sz w:val="24"/>
          <w:szCs w:val="24"/>
          <w:lang w:val="id"/>
        </w:rPr>
        <w:t>Beberapa contoh nilai yang sering ditekankan dalam pendidikan meliputi kejujuran, tanggung jawab, kerja keras, kerjasama, toleransi, menghargai keberagaman, sikap kritis, kreativitas, dan rasa ingin tahu. Penting bagi pendidik untuk mempromosikan dan menanamkan nilai-nilai ini pada siswa untuk membentuk karakter yang baik dan tangguh serta dapat berkontribusi positif bagi masyarakat.</w:t>
      </w:r>
      <w:r w:rsidRPr="005F69AE">
        <w:rPr>
          <w:rFonts w:ascii="Book Antiqua" w:hAnsi="Book Antiqua"/>
          <w:sz w:val="24"/>
          <w:szCs w:val="24"/>
        </w:rPr>
        <w:t xml:space="preserve"> Beberapa pendapat mengenai pengertian Nilai juga di sampaikan oleh beberapa pakar.</w:t>
      </w:r>
    </w:p>
    <w:p w14:paraId="2F26F5A1" w14:textId="6D440C40" w:rsidR="0067668D" w:rsidRPr="005F69AE" w:rsidRDefault="0067668D" w:rsidP="005F69AE">
      <w:pPr>
        <w:autoSpaceDE w:val="0"/>
        <w:autoSpaceDN w:val="0"/>
        <w:adjustRightInd w:val="0"/>
        <w:spacing w:line="360" w:lineRule="auto"/>
        <w:ind w:left="1080" w:firstLine="720"/>
        <w:jc w:val="both"/>
        <w:rPr>
          <w:rFonts w:ascii="Book Antiqua" w:hAnsi="Book Antiqua"/>
          <w:sz w:val="24"/>
          <w:szCs w:val="24"/>
          <w:lang w:val="id-ID"/>
        </w:rPr>
      </w:pPr>
      <w:r w:rsidRPr="005F69AE">
        <w:rPr>
          <w:rFonts w:ascii="Book Antiqua" w:hAnsi="Book Antiqua"/>
          <w:sz w:val="24"/>
          <w:szCs w:val="24"/>
          <w:lang w:val="id"/>
        </w:rPr>
        <w:t xml:space="preserve">Secara umum, gagasan tentang nilai dipisahkan </w:t>
      </w:r>
      <w:r w:rsidRPr="005F69AE">
        <w:rPr>
          <w:rFonts w:ascii="Book Antiqua" w:hAnsi="Book Antiqua"/>
          <w:sz w:val="24"/>
          <w:szCs w:val="24"/>
        </w:rPr>
        <w:t>menjadi dua</w:t>
      </w:r>
      <w:r w:rsidRPr="005F69AE">
        <w:rPr>
          <w:rFonts w:ascii="Book Antiqua" w:hAnsi="Book Antiqua"/>
          <w:sz w:val="24"/>
          <w:szCs w:val="24"/>
          <w:lang w:val="id"/>
        </w:rPr>
        <w:t xml:space="preserve"> bagian, yaitu nilai</w:t>
      </w:r>
      <w:r w:rsidRPr="005F69AE">
        <w:rPr>
          <w:rFonts w:ascii="Book Antiqua" w:hAnsi="Book Antiqua"/>
          <w:sz w:val="24"/>
          <w:szCs w:val="24"/>
        </w:rPr>
        <w:t>-nilai</w:t>
      </w:r>
      <w:r w:rsidRPr="005F69AE">
        <w:rPr>
          <w:rFonts w:ascii="Book Antiqua" w:hAnsi="Book Antiqua"/>
          <w:sz w:val="24"/>
          <w:szCs w:val="24"/>
          <w:lang w:val="id"/>
        </w:rPr>
        <w:t xml:space="preserve"> </w:t>
      </w:r>
      <w:r w:rsidRPr="005F69AE">
        <w:rPr>
          <w:rFonts w:ascii="Book Antiqua" w:hAnsi="Book Antiqua"/>
          <w:sz w:val="24"/>
          <w:szCs w:val="24"/>
        </w:rPr>
        <w:t>Nurani</w:t>
      </w:r>
      <w:r w:rsidRPr="005F69AE">
        <w:rPr>
          <w:rFonts w:ascii="Book Antiqua" w:hAnsi="Book Antiqua"/>
          <w:sz w:val="24"/>
          <w:szCs w:val="24"/>
          <w:lang w:val="id"/>
        </w:rPr>
        <w:t xml:space="preserve"> dan nilai</w:t>
      </w:r>
      <w:r w:rsidRPr="005F69AE">
        <w:rPr>
          <w:rFonts w:ascii="Book Antiqua" w:hAnsi="Book Antiqua"/>
          <w:sz w:val="24"/>
          <w:szCs w:val="24"/>
        </w:rPr>
        <w:t>-nilai</w:t>
      </w:r>
      <w:r w:rsidRPr="005F69AE">
        <w:rPr>
          <w:rFonts w:ascii="Book Antiqua" w:hAnsi="Book Antiqua"/>
          <w:sz w:val="24"/>
          <w:szCs w:val="24"/>
          <w:lang w:val="id"/>
        </w:rPr>
        <w:t xml:space="preserve"> memberi. Nilai-nilai nurani </w:t>
      </w:r>
      <w:r w:rsidRPr="006E41A3">
        <w:rPr>
          <w:rFonts w:ascii="Book Antiqua" w:hAnsi="Book Antiqua"/>
          <w:sz w:val="24"/>
          <w:szCs w:val="24"/>
          <w:lang w:val="id"/>
        </w:rPr>
        <w:t>ialah</w:t>
      </w:r>
      <w:r w:rsidRPr="005F69AE">
        <w:rPr>
          <w:rFonts w:ascii="Book Antiqua" w:hAnsi="Book Antiqua"/>
          <w:sz w:val="24"/>
          <w:szCs w:val="24"/>
          <w:lang w:val="id"/>
        </w:rPr>
        <w:t xml:space="preserve"> nilai-nilai yan</w:t>
      </w:r>
      <w:r w:rsidRPr="006E41A3">
        <w:rPr>
          <w:rFonts w:ascii="Book Antiqua" w:hAnsi="Book Antiqua"/>
          <w:sz w:val="24"/>
          <w:szCs w:val="24"/>
          <w:lang w:val="id"/>
        </w:rPr>
        <w:t xml:space="preserve">g terkandung di dalam </w:t>
      </w:r>
      <w:r w:rsidRPr="005F69AE">
        <w:rPr>
          <w:rFonts w:ascii="Book Antiqua" w:hAnsi="Book Antiqua"/>
          <w:sz w:val="24"/>
          <w:szCs w:val="24"/>
          <w:lang w:val="id"/>
        </w:rPr>
        <w:t xml:space="preserve">diri manusia yang kemudian berkembang menjadi suatu perilaku dan cara kita memperlakukan atau menghadapi orang lain. Kejujuran, keberanian, cinta damai, kemandirian, potensi, disiplin, kesadaran akan batas, kemurnian, dan kesesuaian adalah beberapa nilai hati nurani dalam situasi ini. Nilai memberi sangat penting dan harus ditunjukkan, karena nilai itu akan diterima dalam ukuran yang </w:t>
      </w:r>
      <w:r w:rsidRPr="005F69AE">
        <w:rPr>
          <w:rFonts w:ascii="Book Antiqua" w:hAnsi="Book Antiqua"/>
          <w:sz w:val="24"/>
          <w:szCs w:val="24"/>
        </w:rPr>
        <w:t xml:space="preserve">isinya </w:t>
      </w:r>
      <w:r w:rsidRPr="005F69AE">
        <w:rPr>
          <w:rFonts w:ascii="Book Antiqua" w:hAnsi="Book Antiqua"/>
          <w:sz w:val="24"/>
          <w:szCs w:val="24"/>
          <w:lang w:val="id"/>
        </w:rPr>
        <w:t xml:space="preserve">sama </w:t>
      </w:r>
      <w:r w:rsidRPr="005F69AE">
        <w:rPr>
          <w:rFonts w:ascii="Book Antiqua" w:hAnsi="Book Antiqua"/>
          <w:sz w:val="24"/>
          <w:szCs w:val="24"/>
        </w:rPr>
        <w:t xml:space="preserve">dengan </w:t>
      </w:r>
      <w:r w:rsidRPr="005F69AE">
        <w:rPr>
          <w:rFonts w:ascii="Book Antiqua" w:hAnsi="Book Antiqua"/>
          <w:sz w:val="24"/>
          <w:szCs w:val="24"/>
          <w:lang w:val="id"/>
        </w:rPr>
        <w:t>seperti yang diberikan kepada orang lain</w:t>
      </w:r>
      <w:r w:rsidRPr="005F69AE">
        <w:rPr>
          <w:rFonts w:ascii="Book Antiqua" w:hAnsi="Book Antiqua"/>
          <w:sz w:val="24"/>
          <w:szCs w:val="24"/>
        </w:rPr>
        <w:t xml:space="preserve"> kepada kita</w:t>
      </w:r>
      <w:r w:rsidRPr="005F69AE">
        <w:rPr>
          <w:rFonts w:ascii="Book Antiqua" w:hAnsi="Book Antiqua"/>
          <w:sz w:val="24"/>
          <w:szCs w:val="24"/>
          <w:lang w:val="id"/>
        </w:rPr>
        <w:t>. Kesetiaan, keandalan, rasa hormat, cinta, kasih sayang, kepekaan, tidak mementingkan diri sendiri, kebaikan, keadilan, dan kemurahan hati adalah di antara nilai-nilai memberi.</w:t>
      </w:r>
      <w:r w:rsidR="00096B2F" w:rsidRPr="005F69AE">
        <w:rPr>
          <w:rStyle w:val="FootnoteReference"/>
          <w:rFonts w:ascii="Book Antiqua" w:hAnsi="Book Antiqua"/>
          <w:sz w:val="24"/>
          <w:szCs w:val="24"/>
          <w:lang w:val="id"/>
        </w:rPr>
        <w:footnoteReference w:id="4"/>
      </w:r>
    </w:p>
    <w:p w14:paraId="5953A344" w14:textId="2981524B" w:rsidR="0067668D" w:rsidRPr="005F69AE" w:rsidRDefault="0067668D" w:rsidP="005F69AE">
      <w:pPr>
        <w:autoSpaceDE w:val="0"/>
        <w:autoSpaceDN w:val="0"/>
        <w:adjustRightInd w:val="0"/>
        <w:spacing w:line="360" w:lineRule="auto"/>
        <w:ind w:left="1080" w:firstLine="720"/>
        <w:jc w:val="both"/>
        <w:rPr>
          <w:rFonts w:ascii="Book Antiqua" w:hAnsi="Book Antiqua"/>
          <w:sz w:val="24"/>
          <w:szCs w:val="24"/>
          <w:lang w:val="id-ID"/>
        </w:rPr>
      </w:pPr>
      <w:r w:rsidRPr="005F69AE">
        <w:rPr>
          <w:rFonts w:ascii="Book Antiqua" w:hAnsi="Book Antiqua"/>
          <w:sz w:val="24"/>
          <w:szCs w:val="24"/>
          <w:lang w:val="id"/>
        </w:rPr>
        <w:t>Nilai adalah konsep atau karakteristik yang melibatkan semacam minat atau penghargaan. Karena berada dalam rentang keumuman dan kelaziman yang sesuai dengan perspektif orang dan lingkungannya, nilai ini merupakan otoritas dari ruang lingkup subjek yang menilai kita. Penekanan dalam definisi ini sebagian besar ditempatkan pada norma sebagai pengaruh eksternal pada perilaku</w:t>
      </w:r>
      <w:r w:rsidRPr="005F69AE">
        <w:rPr>
          <w:rFonts w:ascii="Book Antiqua" w:hAnsi="Book Antiqua"/>
          <w:sz w:val="24"/>
          <w:szCs w:val="24"/>
        </w:rPr>
        <w:t>.</w:t>
      </w:r>
      <w:r w:rsidR="000937AF" w:rsidRPr="005F69AE">
        <w:rPr>
          <w:rFonts w:ascii="Book Antiqua" w:hAnsi="Book Antiqua"/>
          <w:sz w:val="24"/>
          <w:szCs w:val="24"/>
        </w:rPr>
        <w:t xml:space="preserve"> </w:t>
      </w:r>
      <w:r w:rsidRPr="005F69AE">
        <w:rPr>
          <w:rFonts w:ascii="Book Antiqua" w:hAnsi="Book Antiqua"/>
          <w:sz w:val="24"/>
          <w:szCs w:val="24"/>
        </w:rPr>
        <w:t>Nilai merupakan hal yang dianggap penting dan baik. Suatu bentuk keyakinan yang harus atau dilakukan seseorang misalnya jujur, tulus atau tujuan yang di inginkan oleh seseorang itu sendiri misalnya kebahagiaan dan kebebasan, misalnya dalam hal kebahagiaan dan kebebasan</w:t>
      </w:r>
      <w:r w:rsidR="00096B2F" w:rsidRPr="005F69AE">
        <w:rPr>
          <w:rFonts w:ascii="Book Antiqua" w:hAnsi="Book Antiqua"/>
          <w:sz w:val="24"/>
          <w:szCs w:val="24"/>
          <w:lang w:val="id-ID"/>
        </w:rPr>
        <w:t>.</w:t>
      </w:r>
      <w:r w:rsidR="004B3E26" w:rsidRPr="005F69AE">
        <w:rPr>
          <w:rStyle w:val="FootnoteReference"/>
          <w:rFonts w:ascii="Book Antiqua" w:hAnsi="Book Antiqua"/>
          <w:sz w:val="24"/>
          <w:szCs w:val="24"/>
          <w:lang w:val="id-ID"/>
        </w:rPr>
        <w:footnoteReference w:id="5"/>
      </w:r>
    </w:p>
    <w:p w14:paraId="78AB552C" w14:textId="77777777" w:rsidR="0067668D" w:rsidRPr="005F69AE" w:rsidRDefault="0067668D" w:rsidP="005F69AE">
      <w:pPr>
        <w:pStyle w:val="ListParagraph"/>
        <w:numPr>
          <w:ilvl w:val="0"/>
          <w:numId w:val="5"/>
        </w:numPr>
        <w:autoSpaceDE w:val="0"/>
        <w:autoSpaceDN w:val="0"/>
        <w:adjustRightInd w:val="0"/>
        <w:spacing w:line="360" w:lineRule="auto"/>
        <w:jc w:val="both"/>
        <w:rPr>
          <w:rFonts w:ascii="Book Antiqua" w:hAnsi="Book Antiqua" w:cs="Times New Roman"/>
          <w:b/>
          <w:szCs w:val="24"/>
        </w:rPr>
      </w:pPr>
      <w:r w:rsidRPr="005F69AE">
        <w:rPr>
          <w:rFonts w:ascii="Book Antiqua" w:hAnsi="Book Antiqua" w:cs="Times New Roman"/>
          <w:b/>
          <w:szCs w:val="24"/>
        </w:rPr>
        <w:t>Karakter.</w:t>
      </w:r>
    </w:p>
    <w:p w14:paraId="7057237F" w14:textId="63FBBC44" w:rsidR="0067668D" w:rsidRPr="005F69AE" w:rsidRDefault="0067668D" w:rsidP="005F69AE">
      <w:pPr>
        <w:pStyle w:val="Default"/>
        <w:spacing w:line="360" w:lineRule="auto"/>
        <w:ind w:left="1080" w:firstLine="720"/>
        <w:jc w:val="both"/>
        <w:rPr>
          <w:rFonts w:ascii="Book Antiqua" w:hAnsi="Book Antiqua"/>
        </w:rPr>
      </w:pPr>
      <w:r w:rsidRPr="005F69AE">
        <w:rPr>
          <w:rFonts w:ascii="Book Antiqua" w:hAnsi="Book Antiqua"/>
        </w:rPr>
        <w:t>Secara terminologis, “karakter” dapat dipahami sebagai kualitas yang dimiliki oleh semua orang dan dipengaruhi oleh peristiwa dalam kehidupan mereka sendiri. Secara harfiah, "karakter" mengacu pada kekuatan yang adad pada manusia seperrti mental atau moral, karakter seseorang, atau kepribadian unik yang membedakannya dari orang lain.</w:t>
      </w:r>
      <w:r w:rsidR="00096B2F" w:rsidRPr="005F69AE">
        <w:rPr>
          <w:rStyle w:val="FootnoteReference"/>
          <w:rFonts w:ascii="Book Antiqua" w:hAnsi="Book Antiqua"/>
        </w:rPr>
        <w:footnoteReference w:id="6"/>
      </w:r>
      <w:r w:rsidR="00096B2F" w:rsidRPr="005F69AE">
        <w:rPr>
          <w:rFonts w:ascii="Book Antiqua" w:hAnsi="Book Antiqua"/>
        </w:rPr>
        <w:t xml:space="preserve"> </w:t>
      </w:r>
      <w:r w:rsidRPr="005F69AE">
        <w:rPr>
          <w:rFonts w:ascii="Book Antiqua" w:hAnsi="Book Antiqua"/>
        </w:rPr>
        <w:t>Dalam Bahasa Indonesia, karakter merupakan sifat-sifat kejiwaan, akhlak, budi pekerti yang membedakan seseorang satu dengan prib</w:t>
      </w:r>
      <w:r w:rsidR="004B3E26" w:rsidRPr="005F69AE">
        <w:rPr>
          <w:rFonts w:ascii="Book Antiqua" w:hAnsi="Book Antiqua"/>
        </w:rPr>
        <w:t>adi yang lain, tabiat dan watak.</w:t>
      </w:r>
      <w:r w:rsidR="004B3E26" w:rsidRPr="005F69AE">
        <w:rPr>
          <w:rStyle w:val="FootnoteReference"/>
          <w:rFonts w:ascii="Book Antiqua" w:hAnsi="Book Antiqua"/>
        </w:rPr>
        <w:footnoteReference w:id="7"/>
      </w:r>
    </w:p>
    <w:p w14:paraId="0398FA5D" w14:textId="77777777" w:rsidR="0067668D" w:rsidRPr="005F69AE" w:rsidRDefault="0067668D" w:rsidP="005F69AE">
      <w:pPr>
        <w:pStyle w:val="Default"/>
        <w:spacing w:line="360" w:lineRule="auto"/>
        <w:ind w:left="1080" w:firstLine="720"/>
        <w:jc w:val="both"/>
        <w:rPr>
          <w:rFonts w:ascii="Book Antiqua" w:hAnsi="Book Antiqua"/>
        </w:rPr>
      </w:pPr>
      <w:r w:rsidRPr="005F69AE">
        <w:rPr>
          <w:rFonts w:ascii="Book Antiqua" w:hAnsi="Book Antiqua"/>
        </w:rPr>
        <w:t>Karakter dapat merujuk atau menunjukkan kepada kebiasaan atau karakter seseorang.Secara linguistik, Psikolog mendefinisikan karakter sebagai seperangkat nilai dan  perilaku yang mengatur perilaku individu. Oleh karena itu, jika karakter seseorang dapat dikenali, hal tersenut memungkinkan untuk memprediksi bagaimana mereka akan bertindak dalam situasi tertentu. Moral dan karakter tidak berbeda secara signifikan dari sudut pandang pemahaman. Keduanya bisa disebut sebagai kebiasaan karena sama-sama digambarkan sebagai tindakan yang terjadi secara otomatis karena tertanam dalam pikiran.</w:t>
      </w:r>
    </w:p>
    <w:p w14:paraId="2A564803" w14:textId="4A71399C" w:rsidR="0067668D" w:rsidRPr="005F69AE" w:rsidRDefault="0067668D" w:rsidP="005F69AE">
      <w:pPr>
        <w:pStyle w:val="Default"/>
        <w:spacing w:line="360" w:lineRule="auto"/>
        <w:ind w:left="1080" w:firstLine="720"/>
        <w:jc w:val="both"/>
        <w:rPr>
          <w:rFonts w:ascii="Book Antiqua" w:hAnsi="Book Antiqua"/>
        </w:rPr>
      </w:pPr>
      <w:r w:rsidRPr="005F69AE">
        <w:rPr>
          <w:rFonts w:ascii="Book Antiqua" w:hAnsi="Book Antiqua"/>
        </w:rPr>
        <w:t>Pendapat lain menjelaskan bahwasanya karakter adalah keadaan jiwa. Dalam keadaan seperti ini dapat menyebabkan jiwa seseorang bertindak atau melakukan suatu hal tanpa berpikir atau tidak mempertimbangkan secara matan dan mendalam</w:t>
      </w:r>
      <w:r w:rsidR="004B3E26" w:rsidRPr="005F69AE">
        <w:rPr>
          <w:rFonts w:ascii="Book Antiqua" w:hAnsi="Book Antiqua"/>
        </w:rPr>
        <w:t>.</w:t>
      </w:r>
      <w:r w:rsidR="004B3E26" w:rsidRPr="005F69AE">
        <w:rPr>
          <w:rStyle w:val="FootnoteReference"/>
          <w:rFonts w:ascii="Book Antiqua" w:hAnsi="Book Antiqua"/>
        </w:rPr>
        <w:footnoteReference w:id="8"/>
      </w:r>
      <w:r w:rsidRPr="005F69AE">
        <w:rPr>
          <w:rFonts w:ascii="Book Antiqua" w:hAnsi="Book Antiqua"/>
        </w:rPr>
        <w:t xml:space="preserve">  Ada dua kategori di mana keadaan ini jatuh: </w:t>
      </w:r>
      <w:r w:rsidRPr="005F69AE">
        <w:rPr>
          <w:rFonts w:ascii="Book Antiqua" w:hAnsi="Book Antiqua"/>
          <w:i/>
        </w:rPr>
        <w:t>Pertama</w:t>
      </w:r>
      <w:r w:rsidRPr="005F69AE">
        <w:rPr>
          <w:rFonts w:ascii="Book Antiqua" w:hAnsi="Book Antiqua"/>
        </w:rPr>
        <w:t xml:space="preserve">, alami dan berdasarkan karakter seseorang, misalnya, ditemukan pada seseorang yang mudah terangsang oleh emosi atau mudah tersinggung karena hal-hal kecil dan kecil, atau takut menghadapi situasi sepele, lalu tertawa terbahak-bahak.,membesar-besarkan karena dia kagum dengan sesuatu yang sangat-sangat biasa. </w:t>
      </w:r>
      <w:r w:rsidRPr="005F69AE">
        <w:rPr>
          <w:rFonts w:ascii="Book Antiqua" w:hAnsi="Book Antiqua"/>
          <w:i/>
        </w:rPr>
        <w:t>Kedua</w:t>
      </w:r>
      <w:r w:rsidRPr="005F69AE">
        <w:rPr>
          <w:rFonts w:ascii="Book Antiqua" w:hAnsi="Book Antiqua"/>
        </w:rPr>
        <w:t>, terbentuk melalui kebiasaan dan latihan. Keadaan ini awalnya muncul sebagai hasil pertimbangan dan pemikiran, namun dengan latihan yang konsisten, akhirnya membentuk karakter seseorang.</w:t>
      </w:r>
    </w:p>
    <w:p w14:paraId="721A56C1" w14:textId="1BFF1275" w:rsidR="004B3E26" w:rsidRPr="005F69AE" w:rsidRDefault="0067668D" w:rsidP="000937AF">
      <w:pPr>
        <w:pStyle w:val="Default"/>
        <w:spacing w:line="360" w:lineRule="auto"/>
        <w:ind w:left="1080" w:firstLine="720"/>
        <w:jc w:val="both"/>
        <w:rPr>
          <w:rFonts w:ascii="Book Antiqua" w:hAnsi="Book Antiqua"/>
        </w:rPr>
      </w:pPr>
      <w:r w:rsidRPr="005F69AE">
        <w:rPr>
          <w:rFonts w:ascii="Book Antiqua" w:hAnsi="Book Antiqua"/>
        </w:rPr>
        <w:t>Andrianto juga berpendapat bahwasanya sebuah karakter seseorang terbentuk oleh adanya pengaruh dari luar,hal tersebut dapat terbuentuk dari asimilasi dan kegiatan sosial yang di lakuk</w:t>
      </w:r>
      <w:r w:rsidR="004B3E26" w:rsidRPr="005F69AE">
        <w:rPr>
          <w:rFonts w:ascii="Book Antiqua" w:hAnsi="Book Antiqua"/>
        </w:rPr>
        <w:t>an seseorang dalam kehidupannya.</w:t>
      </w:r>
      <w:r w:rsidR="004B3E26" w:rsidRPr="005F69AE">
        <w:rPr>
          <w:rStyle w:val="FootnoteReference"/>
          <w:rFonts w:ascii="Book Antiqua" w:hAnsi="Book Antiqua"/>
        </w:rPr>
        <w:footnoteReference w:id="9"/>
      </w:r>
      <w:r w:rsidRPr="005F69AE">
        <w:rPr>
          <w:rFonts w:ascii="Book Antiqua" w:hAnsi="Book Antiqua"/>
        </w:rPr>
        <w:t xml:space="preserve"> Asimilasi ini menyangkutkan hubungan antara manusia dengan lingkungan material di sekitarnya, Sedangkan bersosialisasi berfokus pada bagaimana orang berinteraksi satu sama lain. Karakter adalah pola dalam interaksi seseorang dengan lingkungannya, dan kedua komponen ini bersama-sama membentuk karakter. Kepmendiknas menyatakan bahwa karakter adalah nilai positif dengan sifat-sifat (memahami nilai kebaikan, rela berbuat baik, berakhlak baik dalam kehidupan, dan memiliki pengaruh yang baik terhadap lingkungan) yang tertanam dalam diri seseorang dan ditunjukkan dalam tingkah laku (Kebijakan Nasional). Pembangunan Karakter Bangsa, 2010). Andrianti menjelaskan kembali dengan “sebuah karakter dapat meliputi beberapa rangkaian sikap seseorang seperti halnya keinginan untuk melakukan hal yang terbaik, kapasitas intelektual seseorang seperti halnya untuk berpikir kritis lalu penalaran moral yang di lakukan terhadap sesama serta berperilaku jujr dan bertanggung jawab. menjunjung tinggi prinsip moral dalam sebuah karakter”.</w:t>
      </w:r>
    </w:p>
    <w:p w14:paraId="73C16CA9" w14:textId="77777777" w:rsidR="0067668D" w:rsidRPr="005F69AE" w:rsidRDefault="0067668D" w:rsidP="005F69AE">
      <w:pPr>
        <w:pStyle w:val="ListParagraph"/>
        <w:numPr>
          <w:ilvl w:val="0"/>
          <w:numId w:val="5"/>
        </w:numPr>
        <w:autoSpaceDE w:val="0"/>
        <w:autoSpaceDN w:val="0"/>
        <w:adjustRightInd w:val="0"/>
        <w:spacing w:line="360" w:lineRule="auto"/>
        <w:jc w:val="both"/>
        <w:rPr>
          <w:rFonts w:ascii="Book Antiqua" w:hAnsi="Book Antiqua" w:cs="Times New Roman"/>
          <w:b/>
          <w:szCs w:val="24"/>
        </w:rPr>
      </w:pPr>
      <w:r w:rsidRPr="005F69AE">
        <w:rPr>
          <w:rFonts w:ascii="Book Antiqua" w:hAnsi="Book Antiqua" w:cs="Times New Roman"/>
          <w:b/>
          <w:szCs w:val="24"/>
        </w:rPr>
        <w:t>Akhlak</w:t>
      </w:r>
    </w:p>
    <w:p w14:paraId="7E871B49" w14:textId="68C61883" w:rsidR="0067668D" w:rsidRPr="005F69AE" w:rsidRDefault="0067668D" w:rsidP="005F69AE">
      <w:pPr>
        <w:autoSpaceDE w:val="0"/>
        <w:autoSpaceDN w:val="0"/>
        <w:adjustRightInd w:val="0"/>
        <w:spacing w:line="360" w:lineRule="auto"/>
        <w:ind w:left="1080" w:firstLine="621"/>
        <w:jc w:val="both"/>
        <w:rPr>
          <w:rFonts w:ascii="Book Antiqua" w:hAnsi="Book Antiqua"/>
          <w:sz w:val="24"/>
          <w:szCs w:val="24"/>
          <w:lang w:val="id-ID"/>
        </w:rPr>
      </w:pPr>
      <w:r w:rsidRPr="005F69AE">
        <w:rPr>
          <w:rFonts w:ascii="Book Antiqua" w:hAnsi="Book Antiqua"/>
          <w:sz w:val="24"/>
          <w:szCs w:val="24"/>
        </w:rPr>
        <w:t>Akhlak bisa disebut sebagai k</w:t>
      </w:r>
      <w:r w:rsidRPr="005F69AE">
        <w:rPr>
          <w:rFonts w:ascii="Book Antiqua" w:hAnsi="Book Antiqua"/>
          <w:sz w:val="24"/>
          <w:szCs w:val="24"/>
          <w:lang w:val="id"/>
        </w:rPr>
        <w:t xml:space="preserve">ata </w:t>
      </w:r>
      <w:r w:rsidRPr="005F69AE">
        <w:rPr>
          <w:rFonts w:ascii="Book Antiqua" w:hAnsi="Book Antiqua"/>
          <w:sz w:val="24"/>
          <w:szCs w:val="24"/>
        </w:rPr>
        <w:t>serapan dari</w:t>
      </w:r>
      <w:r w:rsidRPr="005F69AE">
        <w:rPr>
          <w:rFonts w:ascii="Book Antiqua" w:hAnsi="Book Antiqua"/>
          <w:sz w:val="24"/>
          <w:szCs w:val="24"/>
          <w:lang w:val="id"/>
        </w:rPr>
        <w:t xml:space="preserve"> bahasa Arab yang disebut akhlaq, </w:t>
      </w:r>
      <w:r w:rsidRPr="005F69AE">
        <w:rPr>
          <w:rFonts w:ascii="Book Antiqua" w:hAnsi="Book Antiqua"/>
          <w:sz w:val="24"/>
          <w:szCs w:val="24"/>
        </w:rPr>
        <w:t xml:space="preserve">yang hal tersebut merupakan sebuah bentuk jamak dari kata </w:t>
      </w:r>
      <w:r w:rsidRPr="005F69AE">
        <w:rPr>
          <w:rFonts w:ascii="Book Antiqua" w:hAnsi="Book Antiqua"/>
          <w:i/>
          <w:sz w:val="24"/>
          <w:szCs w:val="24"/>
          <w:lang w:val="id"/>
        </w:rPr>
        <w:t>khulq</w:t>
      </w:r>
      <w:r w:rsidRPr="005F69AE">
        <w:rPr>
          <w:rFonts w:ascii="Book Antiqua" w:hAnsi="Book Antiqua"/>
          <w:sz w:val="24"/>
          <w:szCs w:val="24"/>
          <w:lang w:val="id"/>
        </w:rPr>
        <w:t xml:space="preserve"> atau </w:t>
      </w:r>
      <w:r w:rsidRPr="005F69AE">
        <w:rPr>
          <w:rFonts w:ascii="Book Antiqua" w:hAnsi="Book Antiqua"/>
          <w:i/>
          <w:sz w:val="24"/>
          <w:szCs w:val="24"/>
          <w:lang w:val="id"/>
        </w:rPr>
        <w:t>khuluq</w:t>
      </w:r>
      <w:r w:rsidRPr="005F69AE">
        <w:rPr>
          <w:rFonts w:ascii="Book Antiqua" w:hAnsi="Book Antiqua"/>
          <w:sz w:val="24"/>
          <w:szCs w:val="24"/>
          <w:lang w:val="id"/>
        </w:rPr>
        <w:t xml:space="preserve"> dan digunakan dalam Alquran </w:t>
      </w:r>
      <w:r w:rsidRPr="005F69AE">
        <w:rPr>
          <w:rFonts w:ascii="Book Antiqua" w:hAnsi="Book Antiqua"/>
          <w:sz w:val="24"/>
          <w:szCs w:val="24"/>
        </w:rPr>
        <w:t>ketika Allah</w:t>
      </w:r>
      <w:r w:rsidRPr="005F69AE">
        <w:rPr>
          <w:rFonts w:ascii="Book Antiqua" w:hAnsi="Book Antiqua"/>
          <w:sz w:val="24"/>
          <w:szCs w:val="24"/>
          <w:lang w:val="id"/>
        </w:rPr>
        <w:t xml:space="preserve"> SWT memuji kebajikan Nabi Muhammad SAW</w:t>
      </w:r>
      <w:r w:rsidR="004B3E26" w:rsidRPr="005F69AE">
        <w:rPr>
          <w:rFonts w:ascii="Book Antiqua" w:hAnsi="Book Antiqua"/>
          <w:sz w:val="24"/>
          <w:szCs w:val="24"/>
          <w:lang w:val="id-ID"/>
        </w:rPr>
        <w:t>.</w:t>
      </w:r>
      <w:r w:rsidR="004B3E26" w:rsidRPr="005F69AE">
        <w:rPr>
          <w:rStyle w:val="FootnoteReference"/>
          <w:rFonts w:ascii="Book Antiqua" w:hAnsi="Book Antiqua"/>
          <w:sz w:val="24"/>
          <w:szCs w:val="24"/>
          <w:lang w:val="id-ID"/>
        </w:rPr>
        <w:footnoteReference w:id="10"/>
      </w:r>
      <w:r w:rsidRPr="005F69AE">
        <w:rPr>
          <w:rFonts w:ascii="Book Antiqua" w:hAnsi="Book Antiqua"/>
          <w:sz w:val="24"/>
          <w:szCs w:val="24"/>
          <w:lang w:val="id"/>
        </w:rPr>
        <w:t xml:space="preserve">Sedangkan </w:t>
      </w:r>
      <w:r w:rsidRPr="005F69AE">
        <w:rPr>
          <w:rFonts w:ascii="Book Antiqua" w:hAnsi="Book Antiqua"/>
          <w:sz w:val="24"/>
          <w:szCs w:val="24"/>
        </w:rPr>
        <w:t xml:space="preserve">Akhlak </w:t>
      </w:r>
      <w:r w:rsidRPr="005F69AE">
        <w:rPr>
          <w:rFonts w:ascii="Book Antiqua" w:hAnsi="Book Antiqua"/>
          <w:sz w:val="24"/>
          <w:szCs w:val="24"/>
          <w:lang w:val="id"/>
        </w:rPr>
        <w:t xml:space="preserve">dalam pengertian </w:t>
      </w:r>
      <w:r w:rsidRPr="005F69AE">
        <w:rPr>
          <w:rFonts w:ascii="Book Antiqua" w:hAnsi="Book Antiqua"/>
          <w:sz w:val="24"/>
          <w:szCs w:val="24"/>
        </w:rPr>
        <w:t xml:space="preserve">istilah. Akhlak merupakan </w:t>
      </w:r>
      <w:r w:rsidRPr="005F69AE">
        <w:rPr>
          <w:rFonts w:ascii="Book Antiqua" w:hAnsi="Book Antiqua"/>
          <w:sz w:val="24"/>
          <w:szCs w:val="24"/>
          <w:lang w:val="id"/>
        </w:rPr>
        <w:t>suatu sifat yang</w:t>
      </w:r>
      <w:r w:rsidRPr="005F69AE">
        <w:rPr>
          <w:rFonts w:ascii="Book Antiqua" w:hAnsi="Book Antiqua"/>
          <w:sz w:val="24"/>
          <w:szCs w:val="24"/>
        </w:rPr>
        <w:t xml:space="preserve"> sangat</w:t>
      </w:r>
      <w:r w:rsidRPr="005F69AE">
        <w:rPr>
          <w:rFonts w:ascii="Book Antiqua" w:hAnsi="Book Antiqua"/>
          <w:sz w:val="24"/>
          <w:szCs w:val="24"/>
          <w:lang w:val="id"/>
        </w:rPr>
        <w:t xml:space="preserve"> melekat pada diri seseorang dan merupakan identitas dari individu tersebut. Selain itu, akhlak dapat dilihat sebagai</w:t>
      </w:r>
      <w:r w:rsidRPr="005F69AE">
        <w:rPr>
          <w:rFonts w:ascii="Book Antiqua" w:hAnsi="Book Antiqua"/>
          <w:sz w:val="24"/>
          <w:szCs w:val="24"/>
        </w:rPr>
        <w:t xml:space="preserve"> sifat yang sudah masuk pada nadi manusia</w:t>
      </w:r>
      <w:r w:rsidRPr="005F69AE">
        <w:rPr>
          <w:rFonts w:ascii="Book Antiqua" w:hAnsi="Book Antiqua"/>
          <w:sz w:val="24"/>
          <w:szCs w:val="24"/>
          <w:lang w:val="id"/>
        </w:rPr>
        <w:t xml:space="preserve"> sehingga mudah diamalkan</w:t>
      </w:r>
      <w:r w:rsidRPr="005F69AE">
        <w:rPr>
          <w:rFonts w:ascii="Book Antiqua" w:hAnsi="Book Antiqua"/>
          <w:sz w:val="24"/>
          <w:szCs w:val="24"/>
        </w:rPr>
        <w:t>. Akhlak sangat berkaitan dengan pemberia keputusa untk menentukan suatu hal terse</w:t>
      </w:r>
      <w:r w:rsidR="004B3E26" w:rsidRPr="005F69AE">
        <w:rPr>
          <w:rFonts w:ascii="Book Antiqua" w:hAnsi="Book Antiqua"/>
          <w:sz w:val="24"/>
          <w:szCs w:val="24"/>
        </w:rPr>
        <w:t>but baik atau</w:t>
      </w:r>
      <w:r w:rsidR="004B3E26" w:rsidRPr="005F69AE">
        <w:rPr>
          <w:rFonts w:ascii="Book Antiqua" w:hAnsi="Book Antiqua"/>
          <w:sz w:val="24"/>
          <w:szCs w:val="24"/>
          <w:lang w:val="id-ID"/>
        </w:rPr>
        <w:t>.</w:t>
      </w:r>
      <w:r w:rsidR="004B3E26" w:rsidRPr="005F69AE">
        <w:rPr>
          <w:rStyle w:val="FootnoteReference"/>
          <w:rFonts w:ascii="Book Antiqua" w:hAnsi="Book Antiqua"/>
          <w:sz w:val="24"/>
          <w:szCs w:val="24"/>
          <w:lang w:val="id-ID"/>
        </w:rPr>
        <w:footnoteReference w:id="11"/>
      </w:r>
    </w:p>
    <w:p w14:paraId="32348828" w14:textId="587C41F6" w:rsidR="0067668D" w:rsidRPr="005F69AE" w:rsidRDefault="0067668D" w:rsidP="005F69AE">
      <w:pPr>
        <w:autoSpaceDE w:val="0"/>
        <w:autoSpaceDN w:val="0"/>
        <w:adjustRightInd w:val="0"/>
        <w:spacing w:line="360" w:lineRule="auto"/>
        <w:ind w:left="1080" w:firstLine="621"/>
        <w:jc w:val="both"/>
        <w:rPr>
          <w:rFonts w:ascii="Book Antiqua" w:hAnsi="Book Antiqua"/>
          <w:sz w:val="24"/>
          <w:szCs w:val="24"/>
          <w:lang w:val="id-ID"/>
        </w:rPr>
      </w:pPr>
      <w:r w:rsidRPr="005F69AE">
        <w:rPr>
          <w:rFonts w:ascii="Book Antiqua" w:hAnsi="Book Antiqua"/>
          <w:sz w:val="24"/>
          <w:szCs w:val="24"/>
        </w:rPr>
        <w:t>Hasan Langgulung berpendapat bahwa moralitas atau akhlak adalah sebuah kebiasaan atau sikap yang tertanam dalam, dan bahwa perilaku moral dapat diwujudkan dengan mudah, dengan variabel warisan dan lingkungan berperan dalam perkembangannya.</w:t>
      </w:r>
      <w:r w:rsidR="004B3E26" w:rsidRPr="005F69AE">
        <w:rPr>
          <w:rStyle w:val="FootnoteReference"/>
          <w:rFonts w:ascii="Book Antiqua" w:hAnsi="Book Antiqua"/>
          <w:sz w:val="24"/>
          <w:szCs w:val="24"/>
        </w:rPr>
        <w:footnoteReference w:id="12"/>
      </w:r>
      <w:r w:rsidRPr="005F69AE">
        <w:rPr>
          <w:rFonts w:ascii="Book Antiqua" w:hAnsi="Book Antiqua"/>
          <w:sz w:val="24"/>
          <w:szCs w:val="24"/>
        </w:rPr>
        <w:t xml:space="preserve"> Hal ini sejalan dengan gagasan tokoh pendidikan nasional Ki Hadjar Dewantara yang berpendapat bahwa pendidikan merupakan salah satu usaha aktif yang prosesnya di lakukan dengan penuh kesadaran untuk memajukan keamanan dan kebahagiaan manusia.Pendidikan bukan hanya agen pembangunan tetapi sering juga merupakan pertempuran. Pendidikan memerlukan pembinaan kehidupan, bergerak maju, dan tidak dibiarkan mempertahankan kondisi dan hukum alam kemarin. Pendidikan merupakan kegiatan kebudayaan yang berpusat pada peradaban, khususnya pada perbaikan kehidupan guna m</w:t>
      </w:r>
      <w:r w:rsidR="004B3E26" w:rsidRPr="005F69AE">
        <w:rPr>
          <w:rFonts w:ascii="Book Antiqua" w:hAnsi="Book Antiqua"/>
          <w:sz w:val="24"/>
          <w:szCs w:val="24"/>
        </w:rPr>
        <w:t>eningkatkan derajat kemanusiaan</w:t>
      </w:r>
      <w:r w:rsidR="004B3E26" w:rsidRPr="005F69AE">
        <w:rPr>
          <w:rFonts w:ascii="Book Antiqua" w:hAnsi="Book Antiqua"/>
          <w:sz w:val="24"/>
          <w:szCs w:val="24"/>
          <w:lang w:val="id-ID"/>
        </w:rPr>
        <w:t>.</w:t>
      </w:r>
      <w:r w:rsidR="004B3E26" w:rsidRPr="005F69AE">
        <w:rPr>
          <w:rStyle w:val="FootnoteReference"/>
          <w:rFonts w:ascii="Book Antiqua" w:hAnsi="Book Antiqua"/>
          <w:sz w:val="24"/>
          <w:szCs w:val="24"/>
          <w:lang w:val="id-ID"/>
        </w:rPr>
        <w:footnoteReference w:id="13"/>
      </w:r>
    </w:p>
    <w:p w14:paraId="4171E1F2" w14:textId="1C02D0CE" w:rsidR="00341824" w:rsidRPr="005F69AE" w:rsidRDefault="00341824" w:rsidP="005F69AE">
      <w:pPr>
        <w:pStyle w:val="ListParagraph"/>
        <w:numPr>
          <w:ilvl w:val="0"/>
          <w:numId w:val="2"/>
        </w:numPr>
        <w:spacing w:line="360" w:lineRule="auto"/>
        <w:jc w:val="both"/>
        <w:rPr>
          <w:rFonts w:ascii="Book Antiqua" w:hAnsi="Book Antiqua"/>
          <w:b/>
          <w:szCs w:val="24"/>
          <w:lang w:val="id-ID"/>
        </w:rPr>
      </w:pPr>
      <w:r w:rsidRPr="005F69AE">
        <w:rPr>
          <w:rFonts w:ascii="Book Antiqua" w:hAnsi="Book Antiqua"/>
          <w:b/>
          <w:szCs w:val="24"/>
        </w:rPr>
        <w:t>Komparasi Proses Pembentukan Nilai, Karakter dan Akhlak dalam Kurikulum 2013 dan Kurikulum Merdeka.</w:t>
      </w:r>
    </w:p>
    <w:p w14:paraId="4E24C96F" w14:textId="77777777" w:rsidR="0067668D" w:rsidRPr="005F69AE" w:rsidRDefault="00341824" w:rsidP="005F69AE">
      <w:pPr>
        <w:autoSpaceDE w:val="0"/>
        <w:autoSpaceDN w:val="0"/>
        <w:adjustRightInd w:val="0"/>
        <w:spacing w:line="360" w:lineRule="auto"/>
        <w:ind w:left="1134" w:firstLine="709"/>
        <w:jc w:val="both"/>
        <w:rPr>
          <w:rFonts w:ascii="Book Antiqua" w:hAnsi="Book Antiqua"/>
          <w:sz w:val="24"/>
          <w:szCs w:val="24"/>
          <w:lang w:val="id-ID"/>
        </w:rPr>
      </w:pPr>
      <w:r w:rsidRPr="005F69AE">
        <w:rPr>
          <w:rFonts w:ascii="Book Antiqua" w:hAnsi="Book Antiqua"/>
          <w:sz w:val="24"/>
          <w:szCs w:val="24"/>
        </w:rPr>
        <w:t xml:space="preserve">Pendidikan akhlak dan pendidikan karakter </w:t>
      </w:r>
      <w:r w:rsidRPr="005F69AE">
        <w:rPr>
          <w:rFonts w:ascii="Book Antiqua" w:hAnsi="Book Antiqua"/>
          <w:sz w:val="24"/>
          <w:szCs w:val="24"/>
          <w:lang w:val="id"/>
        </w:rPr>
        <w:t>merupakan</w:t>
      </w:r>
      <w:r w:rsidRPr="005F69AE">
        <w:rPr>
          <w:rFonts w:ascii="Book Antiqua" w:hAnsi="Book Antiqua"/>
          <w:sz w:val="24"/>
          <w:szCs w:val="24"/>
        </w:rPr>
        <w:t xml:space="preserve"> sebuah</w:t>
      </w:r>
      <w:r w:rsidRPr="005F69AE">
        <w:rPr>
          <w:rFonts w:ascii="Book Antiqua" w:hAnsi="Book Antiqua"/>
          <w:sz w:val="24"/>
          <w:szCs w:val="24"/>
          <w:lang w:val="id"/>
        </w:rPr>
        <w:t xml:space="preserve"> komponen penting</w:t>
      </w:r>
      <w:r w:rsidRPr="005F69AE">
        <w:rPr>
          <w:rFonts w:ascii="Book Antiqua" w:hAnsi="Book Antiqua"/>
          <w:sz w:val="24"/>
          <w:szCs w:val="24"/>
        </w:rPr>
        <w:t xml:space="preserve"> dalam berjalannya Kurikulum 2013</w:t>
      </w:r>
      <w:r w:rsidRPr="005F69AE">
        <w:rPr>
          <w:rFonts w:ascii="Book Antiqua" w:hAnsi="Book Antiqua"/>
          <w:sz w:val="24"/>
          <w:szCs w:val="24"/>
          <w:lang w:val="id"/>
        </w:rPr>
        <w:t>. Pendidikan akhlak dalam Kurikulum 2013 diintegrasikan dalam muatan lokal Pendidikan Agama dan Budi Pekerti (PABP) dan tujuan umum pembelajaran. Sedangkan, pendidikan karakter mencakup aspek pembentukan sikap, perilaku,</w:t>
      </w:r>
      <w:r w:rsidRPr="005F69AE">
        <w:rPr>
          <w:rFonts w:ascii="Book Antiqua" w:hAnsi="Book Antiqua"/>
          <w:sz w:val="24"/>
          <w:szCs w:val="24"/>
        </w:rPr>
        <w:t>serta nilai yang baik untuk diberikan pada peserta didik</w:t>
      </w:r>
      <w:r w:rsidRPr="005F69AE">
        <w:rPr>
          <w:rFonts w:ascii="Book Antiqua" w:hAnsi="Book Antiqua"/>
          <w:sz w:val="24"/>
          <w:szCs w:val="24"/>
          <w:lang w:val="id"/>
        </w:rPr>
        <w:t>.</w:t>
      </w:r>
      <w:r w:rsidRPr="005F69AE">
        <w:rPr>
          <w:rFonts w:ascii="Book Antiqua" w:hAnsi="Book Antiqua"/>
          <w:sz w:val="24"/>
          <w:szCs w:val="24"/>
        </w:rPr>
        <w:t xml:space="preserve"> Pendidikan </w:t>
      </w:r>
      <w:r w:rsidRPr="005F69AE">
        <w:rPr>
          <w:rFonts w:ascii="Book Antiqua" w:hAnsi="Book Antiqua"/>
          <w:sz w:val="24"/>
          <w:szCs w:val="24"/>
          <w:lang w:val="id"/>
        </w:rPr>
        <w:t xml:space="preserve">akhlak dalam Kurikulum 2013 bertujuan untuk </w:t>
      </w:r>
      <w:r w:rsidRPr="005F69AE">
        <w:rPr>
          <w:rFonts w:ascii="Book Antiqua" w:hAnsi="Book Antiqua"/>
          <w:sz w:val="24"/>
          <w:szCs w:val="24"/>
        </w:rPr>
        <w:t>membentuk siswa atau peserta didik yang memiliki akhlak mulia</w:t>
      </w:r>
      <w:r w:rsidRPr="005F69AE">
        <w:rPr>
          <w:rFonts w:ascii="Book Antiqua" w:hAnsi="Book Antiqua"/>
          <w:sz w:val="24"/>
          <w:szCs w:val="24"/>
          <w:lang w:val="id"/>
        </w:rPr>
        <w:t>,</w:t>
      </w:r>
      <w:r w:rsidRPr="005F69AE">
        <w:rPr>
          <w:rFonts w:ascii="Book Antiqua" w:hAnsi="Book Antiqua"/>
          <w:sz w:val="24"/>
          <w:szCs w:val="24"/>
        </w:rPr>
        <w:t xml:space="preserve"> berbudi pekerti yang baik</w:t>
      </w:r>
      <w:r w:rsidRPr="005F69AE">
        <w:rPr>
          <w:rFonts w:ascii="Book Antiqua" w:hAnsi="Book Antiqua"/>
          <w:sz w:val="24"/>
          <w:szCs w:val="24"/>
          <w:lang w:val="id"/>
        </w:rPr>
        <w:t xml:space="preserve">, dan </w:t>
      </w:r>
      <w:r w:rsidRPr="005F69AE">
        <w:rPr>
          <w:rFonts w:ascii="Book Antiqua" w:hAnsi="Book Antiqua"/>
          <w:sz w:val="24"/>
          <w:szCs w:val="24"/>
        </w:rPr>
        <w:t>mempunyai etika yang tinggi</w:t>
      </w:r>
      <w:r w:rsidRPr="005F69AE">
        <w:rPr>
          <w:rFonts w:ascii="Book Antiqua" w:hAnsi="Book Antiqua"/>
          <w:sz w:val="24"/>
          <w:szCs w:val="24"/>
          <w:lang w:val="id"/>
        </w:rPr>
        <w:t xml:space="preserve">. </w:t>
      </w:r>
      <w:r w:rsidRPr="005F69AE">
        <w:rPr>
          <w:rFonts w:ascii="Book Antiqua" w:hAnsi="Book Antiqua"/>
          <w:sz w:val="24"/>
          <w:szCs w:val="24"/>
        </w:rPr>
        <w:t>Muatan lokal pada PABP diajarkan melalui proses internalisasi dalam kegiatan pembelajaran di kelas maupun kegatan sekolah lainnya. Sehingga dari hal tersebut peserta didik dapat memahami nilai moral yang terkandung dalam</w:t>
      </w:r>
      <w:r w:rsidR="0067668D" w:rsidRPr="005F69AE">
        <w:rPr>
          <w:rFonts w:ascii="Book Antiqua" w:hAnsi="Book Antiqua"/>
          <w:sz w:val="24"/>
          <w:szCs w:val="24"/>
        </w:rPr>
        <w:t xml:space="preserve"> agama, budaya dan masyarakat.</w:t>
      </w:r>
    </w:p>
    <w:p w14:paraId="3569CD67" w14:textId="77777777" w:rsidR="0067668D" w:rsidRPr="005F69AE" w:rsidRDefault="00341824" w:rsidP="005F69AE">
      <w:pPr>
        <w:autoSpaceDE w:val="0"/>
        <w:autoSpaceDN w:val="0"/>
        <w:adjustRightInd w:val="0"/>
        <w:spacing w:line="360" w:lineRule="auto"/>
        <w:ind w:left="1134" w:firstLine="709"/>
        <w:jc w:val="both"/>
        <w:rPr>
          <w:rFonts w:ascii="Book Antiqua" w:hAnsi="Book Antiqua"/>
          <w:sz w:val="24"/>
          <w:szCs w:val="24"/>
          <w:lang w:val="id-ID"/>
        </w:rPr>
      </w:pPr>
      <w:r w:rsidRPr="005F69AE">
        <w:rPr>
          <w:rFonts w:ascii="Book Antiqua" w:hAnsi="Book Antiqua"/>
          <w:sz w:val="24"/>
          <w:szCs w:val="24"/>
          <w:lang w:val="id"/>
        </w:rPr>
        <w:t xml:space="preserve">Sementara itu, </w:t>
      </w:r>
      <w:r w:rsidRPr="006E41A3">
        <w:rPr>
          <w:rFonts w:ascii="Book Antiqua" w:hAnsi="Book Antiqua"/>
          <w:sz w:val="24"/>
          <w:szCs w:val="24"/>
          <w:lang w:val="id-ID"/>
        </w:rPr>
        <w:t>pendidikan karakter dan akhlak yang ada dalam kurikulum 2013 juga mempunyai tujuan lain yaitu membentuk peserta didik yang memiliki karakter yang baik dan memiliki etika yang baik pula, seperti disiplin, jujur, bertanggung jawab dan menghormati pada guru.</w:t>
      </w:r>
      <w:r w:rsidRPr="005F69AE">
        <w:rPr>
          <w:rFonts w:ascii="Book Antiqua" w:hAnsi="Book Antiqua"/>
          <w:sz w:val="24"/>
          <w:szCs w:val="24"/>
          <w:lang w:val="id"/>
        </w:rPr>
        <w:t>. Pendidikan karakter ditekankan untuk diterapkan secara terintegrasi dan konsisten dalam seluruh mata pelajaran, aktivitas sekolah, dan lingkungan sosial di sekitar peserta didik.</w:t>
      </w:r>
      <w:r w:rsidRPr="005F69AE">
        <w:rPr>
          <w:rFonts w:ascii="Book Antiqua" w:hAnsi="Book Antiqua"/>
          <w:sz w:val="24"/>
          <w:szCs w:val="24"/>
        </w:rPr>
        <w:t xml:space="preserve"> </w:t>
      </w:r>
      <w:r w:rsidRPr="005F69AE">
        <w:rPr>
          <w:rFonts w:ascii="Book Antiqua" w:hAnsi="Book Antiqua"/>
          <w:sz w:val="24"/>
          <w:szCs w:val="24"/>
          <w:lang w:val="id"/>
        </w:rPr>
        <w:t>Untuk mencapai tujuan tersebut, dalam Kurikulum 2013, terdapat Program Pengembangan Kepribadian (PPK) yang mengintegrasikan pembelajaran karakter dan sikap positif dalam pembelajaran. PPK dilaksanakan dalam bentuk kegiatan yang menumbuhkan keterampilan sosial, keterampilan berpikir kritis, dan keterampilan berkomunikasi. Selain itu, ekstrakurikuler juga diharapkan dapat membantu mengembangkan karakter peserta didik, seperti kerja sama, kreativitas, dan inovasi.</w:t>
      </w:r>
      <w:r w:rsidRPr="005F69AE">
        <w:rPr>
          <w:rFonts w:ascii="Book Antiqua" w:hAnsi="Book Antiqua"/>
          <w:sz w:val="24"/>
          <w:szCs w:val="24"/>
        </w:rPr>
        <w:t xml:space="preserve"> </w:t>
      </w:r>
      <w:r w:rsidRPr="005F69AE">
        <w:rPr>
          <w:rFonts w:ascii="Book Antiqua" w:hAnsi="Book Antiqua"/>
          <w:sz w:val="24"/>
          <w:szCs w:val="24"/>
          <w:lang w:val="id"/>
        </w:rPr>
        <w:t>Dengan pendidikan akhlak dan karakter dalam Kurikulum 2013</w:t>
      </w:r>
      <w:r w:rsidRPr="005F69AE">
        <w:rPr>
          <w:rFonts w:ascii="Book Antiqua" w:hAnsi="Book Antiqua"/>
          <w:sz w:val="24"/>
          <w:szCs w:val="24"/>
        </w:rPr>
        <w:t xml:space="preserve"> ini siswa diharpkan mamu untuk berkembang</w:t>
      </w:r>
      <w:r w:rsidRPr="005F69AE">
        <w:rPr>
          <w:rFonts w:ascii="Book Antiqua" w:hAnsi="Book Antiqua"/>
          <w:sz w:val="24"/>
          <w:szCs w:val="24"/>
          <w:lang w:val="id"/>
        </w:rPr>
        <w:t xml:space="preserve"> secara holistik dan dapat</w:t>
      </w:r>
      <w:r w:rsidRPr="005F69AE">
        <w:rPr>
          <w:rFonts w:ascii="Book Antiqua" w:hAnsi="Book Antiqua"/>
          <w:sz w:val="24"/>
          <w:szCs w:val="24"/>
        </w:rPr>
        <w:t xml:space="preserve"> menjadi pribadi yang berkarakter serta berakhlak baik</w:t>
      </w:r>
      <w:r w:rsidR="0067668D" w:rsidRPr="005F69AE">
        <w:rPr>
          <w:rFonts w:ascii="Book Antiqua" w:hAnsi="Book Antiqua"/>
          <w:sz w:val="24"/>
          <w:szCs w:val="24"/>
          <w:lang w:val="id-ID"/>
        </w:rPr>
        <w:t>.</w:t>
      </w:r>
    </w:p>
    <w:p w14:paraId="5CA35AA9" w14:textId="3CBF0A17" w:rsidR="0067668D" w:rsidRPr="005F69AE" w:rsidRDefault="00341824" w:rsidP="005F69AE">
      <w:pPr>
        <w:autoSpaceDE w:val="0"/>
        <w:autoSpaceDN w:val="0"/>
        <w:adjustRightInd w:val="0"/>
        <w:spacing w:line="360" w:lineRule="auto"/>
        <w:ind w:left="1134" w:firstLine="709"/>
        <w:jc w:val="both"/>
        <w:rPr>
          <w:rFonts w:ascii="Book Antiqua" w:hAnsi="Book Antiqua"/>
          <w:sz w:val="24"/>
          <w:szCs w:val="24"/>
          <w:lang w:val="id-ID"/>
        </w:rPr>
      </w:pPr>
      <w:r w:rsidRPr="006E41A3">
        <w:rPr>
          <w:rFonts w:ascii="Book Antiqua" w:hAnsi="Book Antiqua"/>
          <w:sz w:val="24"/>
          <w:szCs w:val="24"/>
          <w:lang w:val="id-ID"/>
        </w:rPr>
        <w:t xml:space="preserve">Upaya pengembangan karakter akan melibatkan semua pemangku kepentingan di ruang linkupnya, baik orang tua siswa, lembaga sekolah, lingkungan belajar di sekolah, maupun masyarakat luas utamanya yang ada di sekitar lingkungan sekolah. </w:t>
      </w:r>
      <w:r w:rsidRPr="005F69AE">
        <w:rPr>
          <w:rFonts w:ascii="Book Antiqua" w:hAnsi="Book Antiqua"/>
          <w:sz w:val="24"/>
          <w:szCs w:val="24"/>
        </w:rPr>
        <w:t xml:space="preserve">Oleh karena itu, jika tidak ada konsistensi, kolaborasi, dan keharmonisan di semua lingkungan pendidikan, maka pengembangan karakter ini akan gagal atau berjalan kurang maksimal. Pengembangan karakter merupakan komponen yang sangat penting dari proses pembinaan keluarga. Secara umum, setiap orang tua pastinya ingin anaknya menjadi orang yang layak dengan kompetensi di bidangnya dan menjadi seorang anak yang memiliki akhlak </w:t>
      </w:r>
      <w:proofErr w:type="gramStart"/>
      <w:r w:rsidRPr="005F69AE">
        <w:rPr>
          <w:rFonts w:ascii="Book Antiqua" w:hAnsi="Book Antiqua"/>
          <w:sz w:val="24"/>
          <w:szCs w:val="24"/>
        </w:rPr>
        <w:t>yang  bag</w:t>
      </w:r>
      <w:r w:rsidR="004B3E26" w:rsidRPr="005F69AE">
        <w:rPr>
          <w:rFonts w:ascii="Book Antiqua" w:hAnsi="Book Antiqua"/>
          <w:sz w:val="24"/>
          <w:szCs w:val="24"/>
        </w:rPr>
        <w:t>us</w:t>
      </w:r>
      <w:proofErr w:type="gramEnd"/>
      <w:r w:rsidR="004B3E26" w:rsidRPr="005F69AE">
        <w:rPr>
          <w:rFonts w:ascii="Book Antiqua" w:hAnsi="Book Antiqua"/>
          <w:sz w:val="24"/>
          <w:szCs w:val="24"/>
        </w:rPr>
        <w:t xml:space="preserve"> terhadap kehidupan sosialnya</w:t>
      </w:r>
      <w:r w:rsidRPr="005F69AE">
        <w:rPr>
          <w:rFonts w:ascii="Book Antiqua" w:hAnsi="Book Antiqua"/>
          <w:sz w:val="24"/>
          <w:szCs w:val="24"/>
        </w:rPr>
        <w:t>.</w:t>
      </w:r>
      <w:r w:rsidR="004B3E26" w:rsidRPr="005F69AE">
        <w:rPr>
          <w:rStyle w:val="FootnoteReference"/>
          <w:rFonts w:ascii="Book Antiqua" w:hAnsi="Book Antiqua"/>
          <w:sz w:val="24"/>
          <w:szCs w:val="24"/>
        </w:rPr>
        <w:footnoteReference w:id="14"/>
      </w:r>
    </w:p>
    <w:p w14:paraId="68D3B64E" w14:textId="4BF19A65" w:rsidR="00341824" w:rsidRPr="005F69AE" w:rsidRDefault="00341824" w:rsidP="005F69AE">
      <w:pPr>
        <w:autoSpaceDE w:val="0"/>
        <w:autoSpaceDN w:val="0"/>
        <w:adjustRightInd w:val="0"/>
        <w:spacing w:line="360" w:lineRule="auto"/>
        <w:ind w:left="1134" w:firstLine="709"/>
        <w:jc w:val="both"/>
        <w:rPr>
          <w:rFonts w:ascii="Book Antiqua" w:hAnsi="Book Antiqua"/>
          <w:sz w:val="24"/>
          <w:szCs w:val="24"/>
          <w:lang w:val="id-ID"/>
        </w:rPr>
      </w:pPr>
      <w:r w:rsidRPr="006E41A3">
        <w:rPr>
          <w:rFonts w:ascii="Book Antiqua" w:hAnsi="Book Antiqua"/>
          <w:sz w:val="24"/>
          <w:szCs w:val="24"/>
          <w:lang w:val="id-ID"/>
        </w:rPr>
        <w:t xml:space="preserve">Adhin menambahkan bahwa menanamkan pada peserta didik yang lebih mengutamakan dalam segi kebaikan dan keburukan perikaku membantu mengembangkan karakter yang kuat. </w:t>
      </w:r>
      <w:r w:rsidRPr="005F69AE">
        <w:rPr>
          <w:rFonts w:ascii="Book Antiqua" w:hAnsi="Book Antiqua"/>
          <w:sz w:val="24"/>
          <w:szCs w:val="24"/>
        </w:rPr>
        <w:t>Dengan apresiasi dan pengalaman mereka, anak-anak dapat mengembangkan kebajikan ini sekaligus memicu minat yang mendalam dan melepaskan keasyikan dengan fakta. Jika anak sejak dini sudah membangkitkan keinginan untuk mewujudkannya, maka karakter yang kuat kemungkinan besar akan ada dengan cara yang berlabuh dalam diri peserta didik. Jadi, jika anak-anak muda dihadapkan pada sifat-sifat positif sejak usia dini, mereka akan berkembang menjadi orang dewasa yang kuat, percaya diri, dan penyayang yang akan merasa tersesat jika tidak mengikuti kebiasaan-kebiasaan luar biasa ini.</w:t>
      </w:r>
      <w:r w:rsidR="004B3E26" w:rsidRPr="005F69AE">
        <w:rPr>
          <w:rStyle w:val="FootnoteReference"/>
          <w:rFonts w:ascii="Book Antiqua" w:hAnsi="Book Antiqua"/>
          <w:sz w:val="24"/>
          <w:szCs w:val="24"/>
        </w:rPr>
        <w:footnoteReference w:id="15"/>
      </w:r>
      <w:r w:rsidRPr="005F69AE">
        <w:rPr>
          <w:rFonts w:ascii="Book Antiqua" w:hAnsi="Book Antiqua"/>
          <w:sz w:val="24"/>
          <w:szCs w:val="24"/>
        </w:rPr>
        <w:t xml:space="preserve"> Terdapat tiga hal yang dapat membantu dalam pembentukan karakter yang perlu diintegrasikan di lingkungan sekolah yaitu: </w:t>
      </w:r>
    </w:p>
    <w:p w14:paraId="418FE2A0" w14:textId="77777777" w:rsidR="0067668D" w:rsidRPr="005F69AE" w:rsidRDefault="00341824" w:rsidP="005F69AE">
      <w:pPr>
        <w:pStyle w:val="ListParagraph"/>
        <w:numPr>
          <w:ilvl w:val="0"/>
          <w:numId w:val="3"/>
        </w:numPr>
        <w:autoSpaceDE w:val="0"/>
        <w:autoSpaceDN w:val="0"/>
        <w:adjustRightInd w:val="0"/>
        <w:spacing w:line="360" w:lineRule="auto"/>
        <w:ind w:left="1560" w:hanging="284"/>
        <w:jc w:val="both"/>
        <w:rPr>
          <w:rFonts w:ascii="Book Antiqua" w:hAnsi="Book Antiqua"/>
          <w:szCs w:val="24"/>
        </w:rPr>
      </w:pPr>
      <w:r w:rsidRPr="005F69AE">
        <w:rPr>
          <w:rFonts w:ascii="Book Antiqua" w:hAnsi="Book Antiqua"/>
          <w:i/>
          <w:iCs/>
          <w:szCs w:val="24"/>
        </w:rPr>
        <w:t>Knowing the good</w:t>
      </w:r>
      <w:r w:rsidRPr="005F69AE">
        <w:rPr>
          <w:rFonts w:ascii="Book Antiqua" w:hAnsi="Book Antiqua"/>
          <w:szCs w:val="24"/>
        </w:rPr>
        <w:t xml:space="preserve">, bahwa anak-anak dapat memprioritaskan hal-hal yang </w:t>
      </w:r>
      <w:proofErr w:type="gramStart"/>
      <w:r w:rsidRPr="005F69AE">
        <w:rPr>
          <w:rFonts w:ascii="Book Antiqua" w:hAnsi="Book Antiqua"/>
          <w:szCs w:val="24"/>
        </w:rPr>
        <w:t>baik,mereka</w:t>
      </w:r>
      <w:proofErr w:type="gramEnd"/>
      <w:r w:rsidRPr="005F69AE">
        <w:rPr>
          <w:rFonts w:ascii="Book Antiqua" w:hAnsi="Book Antiqua"/>
          <w:szCs w:val="24"/>
        </w:rPr>
        <w:t xml:space="preserve"> dapat memilah mana yang baik dan yang salah, dan mengetahui apa yang perlu dilakukan. Pengembangan karakter anak-anak melibatkan lebih dari sekadar mengajari mereka tentang tindakan yang benar; mereka juga harus dapat memahami mengapa mereka diperlukan. </w:t>
      </w:r>
    </w:p>
    <w:p w14:paraId="0437602F" w14:textId="77777777" w:rsidR="0067668D" w:rsidRPr="005F69AE" w:rsidRDefault="00341824" w:rsidP="005F69AE">
      <w:pPr>
        <w:pStyle w:val="ListParagraph"/>
        <w:numPr>
          <w:ilvl w:val="0"/>
          <w:numId w:val="3"/>
        </w:numPr>
        <w:autoSpaceDE w:val="0"/>
        <w:autoSpaceDN w:val="0"/>
        <w:adjustRightInd w:val="0"/>
        <w:spacing w:line="360" w:lineRule="auto"/>
        <w:ind w:left="1560" w:hanging="284"/>
        <w:jc w:val="both"/>
        <w:rPr>
          <w:rFonts w:ascii="Book Antiqua" w:hAnsi="Book Antiqua"/>
          <w:szCs w:val="24"/>
        </w:rPr>
      </w:pPr>
      <w:r w:rsidRPr="005F69AE">
        <w:rPr>
          <w:rFonts w:ascii="Book Antiqua" w:hAnsi="Book Antiqua"/>
          <w:i/>
          <w:iCs/>
          <w:szCs w:val="24"/>
        </w:rPr>
        <w:t>Feeling the good,</w:t>
      </w:r>
      <w:r w:rsidRPr="005F69AE">
        <w:rPr>
          <w:rFonts w:ascii="Book Antiqua" w:hAnsi="Book Antiqua"/>
          <w:szCs w:val="24"/>
        </w:rPr>
        <w:t xml:space="preserve"> </w:t>
      </w:r>
      <w:r w:rsidRPr="005F69AE">
        <w:rPr>
          <w:rFonts w:ascii="Book Antiqua" w:hAnsi="Book Antiqua"/>
          <w:iCs/>
          <w:szCs w:val="24"/>
        </w:rPr>
        <w:t>artinya bahwa seorang anak mudah mencintai kebenaran dan menghindari keburukan atau hal yang tidak patut. Ide ini berusaha untuk menangkap semangat dari anak agar melakukan lagi hal-hal yang baik pada kehidupan mereka. Pada usia ini, anak diajarkan untuk merasakan manfaat dari perbuatan baiknya. Oleh karena itu, jika cinta kasih ini telah ditanamkan, anak akan memiliki kekuatan batin yang besar untuk berbuat baik dan mengurangi perilaku buruk</w:t>
      </w:r>
      <w:r w:rsidRPr="005F69AE">
        <w:rPr>
          <w:rFonts w:ascii="Book Antiqua" w:hAnsi="Book Antiqua"/>
          <w:szCs w:val="24"/>
        </w:rPr>
        <w:t xml:space="preserve">. </w:t>
      </w:r>
    </w:p>
    <w:p w14:paraId="65371E91" w14:textId="55015E3E" w:rsidR="00341824" w:rsidRPr="005F69AE" w:rsidRDefault="00341824" w:rsidP="005F69AE">
      <w:pPr>
        <w:pStyle w:val="ListParagraph"/>
        <w:numPr>
          <w:ilvl w:val="0"/>
          <w:numId w:val="3"/>
        </w:numPr>
        <w:autoSpaceDE w:val="0"/>
        <w:autoSpaceDN w:val="0"/>
        <w:adjustRightInd w:val="0"/>
        <w:spacing w:line="360" w:lineRule="auto"/>
        <w:ind w:left="1560" w:hanging="284"/>
        <w:jc w:val="both"/>
        <w:rPr>
          <w:rFonts w:ascii="Book Antiqua" w:hAnsi="Book Antiqua"/>
          <w:szCs w:val="24"/>
        </w:rPr>
      </w:pPr>
      <w:r w:rsidRPr="005F69AE">
        <w:rPr>
          <w:rFonts w:ascii="Book Antiqua" w:hAnsi="Book Antiqua"/>
          <w:i/>
          <w:iCs/>
          <w:szCs w:val="24"/>
        </w:rPr>
        <w:t xml:space="preserve">Active the </w:t>
      </w:r>
      <w:proofErr w:type="gramStart"/>
      <w:r w:rsidRPr="005F69AE">
        <w:rPr>
          <w:rFonts w:ascii="Book Antiqua" w:hAnsi="Book Antiqua"/>
          <w:i/>
          <w:iCs/>
          <w:szCs w:val="24"/>
        </w:rPr>
        <w:t>good,</w:t>
      </w:r>
      <w:r w:rsidRPr="005F69AE">
        <w:rPr>
          <w:rFonts w:ascii="Book Antiqua" w:hAnsi="Book Antiqua"/>
          <w:szCs w:val="24"/>
        </w:rPr>
        <w:t xml:space="preserve"> </w:t>
      </w:r>
      <w:r w:rsidRPr="005F69AE">
        <w:rPr>
          <w:rFonts w:ascii="Book Antiqua" w:hAnsi="Book Antiqua"/>
          <w:iCs/>
          <w:szCs w:val="24"/>
        </w:rPr>
        <w:t xml:space="preserve"> bahwa</w:t>
      </w:r>
      <w:proofErr w:type="gramEnd"/>
      <w:r w:rsidRPr="005F69AE">
        <w:rPr>
          <w:rFonts w:ascii="Book Antiqua" w:hAnsi="Book Antiqua"/>
          <w:iCs/>
          <w:szCs w:val="24"/>
        </w:rPr>
        <w:t xml:space="preserve"> anak-anak dapat terbiasa serta mampu untuk terus melakukan kebaikan. Anak-anak diajarkan untuk melakukan perbuatan baik pada tahap ini peserta didik di dorong untuk melakukan kebaikan dan diberikan pemahaman atau manfaat dari melakukan kebaikan</w:t>
      </w:r>
      <w:r w:rsidR="004B3E26" w:rsidRPr="005F69AE">
        <w:rPr>
          <w:rFonts w:ascii="Book Antiqua" w:hAnsi="Book Antiqua"/>
          <w:i/>
          <w:iCs/>
          <w:szCs w:val="24"/>
          <w:lang w:val="id-ID"/>
        </w:rPr>
        <w:t>.</w:t>
      </w:r>
      <w:r w:rsidR="004B3E26" w:rsidRPr="005F69AE">
        <w:rPr>
          <w:rStyle w:val="FootnoteReference"/>
          <w:rFonts w:ascii="Book Antiqua" w:hAnsi="Book Antiqua"/>
          <w:i/>
          <w:iCs/>
          <w:szCs w:val="24"/>
          <w:lang w:val="id-ID"/>
        </w:rPr>
        <w:footnoteReference w:id="16"/>
      </w:r>
    </w:p>
    <w:p w14:paraId="790EF6AC" w14:textId="4B6C9006" w:rsidR="0048102E" w:rsidRPr="005F69AE" w:rsidRDefault="00341824" w:rsidP="005F69AE">
      <w:pPr>
        <w:pStyle w:val="Default"/>
        <w:spacing w:line="360" w:lineRule="auto"/>
        <w:ind w:left="1134" w:firstLine="709"/>
        <w:jc w:val="both"/>
        <w:rPr>
          <w:rFonts w:ascii="Book Antiqua" w:hAnsi="Book Antiqua"/>
        </w:rPr>
      </w:pPr>
      <w:r w:rsidRPr="005F69AE">
        <w:rPr>
          <w:rFonts w:ascii="Book Antiqua" w:hAnsi="Book Antiqua"/>
        </w:rPr>
        <w:t xml:space="preserve">Lebih lanjut, Hidayatullah menyatakan bahwa sikap-sikap berikut ini dapat digunakan untuk menerapkan strategi dalam pendidikan karakte yaitur: keteladanan, membangun disiplin, pembiasaan, menyediakan lingkungan yang ramah, integrasi dan internalisasi tentang Karakter serta Nilai Moral. </w:t>
      </w:r>
      <w:r w:rsidRPr="005F69AE">
        <w:t>​​</w:t>
      </w:r>
      <w:r w:rsidR="004B3E26" w:rsidRPr="005F69AE">
        <w:rPr>
          <w:rStyle w:val="FootnoteReference"/>
          <w:rFonts w:ascii="Book Antiqua" w:hAnsi="Book Antiqua"/>
        </w:rPr>
        <w:footnoteReference w:id="17"/>
      </w:r>
    </w:p>
    <w:p w14:paraId="62063688" w14:textId="4FB20C9B" w:rsidR="0048102E" w:rsidRPr="005F69AE" w:rsidRDefault="00341824" w:rsidP="005F69AE">
      <w:pPr>
        <w:pStyle w:val="Default"/>
        <w:spacing w:line="360" w:lineRule="auto"/>
        <w:ind w:left="1134" w:firstLine="709"/>
        <w:jc w:val="both"/>
        <w:rPr>
          <w:rFonts w:ascii="Book Antiqua" w:hAnsi="Book Antiqua"/>
        </w:rPr>
      </w:pPr>
      <w:r w:rsidRPr="005F69AE">
        <w:rPr>
          <w:rFonts w:ascii="Book Antiqua" w:hAnsi="Book Antiqua"/>
        </w:rPr>
        <w:t>Inisiatif pendidikan karakter juga dapat diimplementasikan melalui berbagai strategi berbasis bakat (</w:t>
      </w:r>
      <w:r w:rsidRPr="005F69AE">
        <w:rPr>
          <w:rFonts w:ascii="Book Antiqua" w:hAnsi="Book Antiqua"/>
          <w:i/>
        </w:rPr>
        <w:t>multiple intelligence</w:t>
      </w:r>
      <w:r w:rsidRPr="005F69AE">
        <w:rPr>
          <w:rFonts w:ascii="Book Antiqua" w:hAnsi="Book Antiqua"/>
        </w:rPr>
        <w:t>). Tujuan dari teknik pendidikan karakter ini adalah untuk membantu siswa mencapai potensi penuh mereka, yang akan mengarah pada pembentukan konsep diri yang positif yang mendukung kesehatan mental peserta didik. Siswa memiliki kesempatan untuk mengembangkan kemampuan emas mereka sesuai dengan tuntutan dan minat mereka berkat gagasan ini. Masih banyak cara untuk menjadikan anak yang cerdas dan dalam hal ini bisa di buktikan oleh seorang anak yang menyelsaikan tes kecerdasan. Pendekatan ini, misalnya, menggunakan bahasa, matematika, musik, gambar, gerakan, keterampilan motorik, atau metode sosial dan emosional.</w:t>
      </w:r>
      <w:r w:rsidR="004B3E26" w:rsidRPr="005F69AE">
        <w:rPr>
          <w:rStyle w:val="FootnoteReference"/>
          <w:rFonts w:ascii="Book Antiqua" w:hAnsi="Book Antiqua"/>
        </w:rPr>
        <w:footnoteReference w:id="18"/>
      </w:r>
    </w:p>
    <w:p w14:paraId="70AD3746" w14:textId="77777777" w:rsidR="0048102E" w:rsidRPr="005F69AE" w:rsidRDefault="00341824" w:rsidP="005F69AE">
      <w:pPr>
        <w:pStyle w:val="Default"/>
        <w:spacing w:line="360" w:lineRule="auto"/>
        <w:ind w:left="1134" w:firstLine="709"/>
        <w:jc w:val="both"/>
        <w:rPr>
          <w:rFonts w:ascii="Book Antiqua" w:hAnsi="Book Antiqua"/>
        </w:rPr>
      </w:pPr>
      <w:r w:rsidRPr="005F69AE">
        <w:rPr>
          <w:rFonts w:ascii="Book Antiqua" w:hAnsi="Book Antiqua"/>
          <w:lang w:val="id"/>
        </w:rPr>
        <w:t xml:space="preserve">Pendidikan nilai, karakter, dan akhlak memiliki peran yang sangat penting dalam Kurikulum Merdeka. Kurikulum Merdeka menempatkan pendidikan karakter sebagai </w:t>
      </w:r>
      <w:r w:rsidRPr="005F69AE">
        <w:rPr>
          <w:rFonts w:ascii="Book Antiqua" w:hAnsi="Book Antiqua"/>
        </w:rPr>
        <w:t xml:space="preserve">pilar dalam pembangunan manusia di Indonesai </w:t>
      </w:r>
      <w:r w:rsidRPr="005F69AE">
        <w:rPr>
          <w:rFonts w:ascii="Book Antiqua" w:hAnsi="Book Antiqua"/>
          <w:lang w:val="id"/>
        </w:rPr>
        <w:t>yang berbudaya dan berakhlak mulia.Dalam Kurikulum Merdeka, pendidikan nilai, karakter, dan akhlak bertujuan untuk membentuk siswa yang memiliki karakter kuat, mandiri, dan tangguh. Selain itu, pendidikan nilai, karakter, dan akhlak juga bertujuan untuk membentuk siswa yang berintegritas dan mampu beradaptasi dengan perubahan sosial dan budaya.Pendidikan nilai, karakter, dan akhlak dalam Kurikulum Merdeka dilakukan melalui pendekatan holistik dan integratif. Pendidikan karakter dilakukan melalui seluruh mata pelajaran dan kegiatan di sekolah, sehingga siswa dapat memperoleh pembelajaran karakter dalam berbagai konteks.</w:t>
      </w:r>
    </w:p>
    <w:p w14:paraId="3E1EA9B6" w14:textId="77777777" w:rsidR="0048102E" w:rsidRPr="005F69AE" w:rsidRDefault="00341824" w:rsidP="005F69AE">
      <w:pPr>
        <w:pStyle w:val="Default"/>
        <w:spacing w:line="360" w:lineRule="auto"/>
        <w:ind w:left="1134" w:firstLine="709"/>
        <w:jc w:val="both"/>
        <w:rPr>
          <w:rFonts w:ascii="Book Antiqua" w:hAnsi="Book Antiqua"/>
        </w:rPr>
      </w:pPr>
      <w:r w:rsidRPr="005F69AE">
        <w:rPr>
          <w:rFonts w:ascii="Book Antiqua" w:hAnsi="Book Antiqua"/>
          <w:lang w:val="id"/>
        </w:rPr>
        <w:t xml:space="preserve">Pembelajaran nilai, karakter, dan akhlak dalam Kurikulum Merdeka dilakukan melalui pendekatan berbasis kasus, diskusi kelompok, studi kasus, simulasi, dan pengalaman langsung. </w:t>
      </w:r>
      <w:r w:rsidRPr="005F69AE">
        <w:rPr>
          <w:rFonts w:ascii="Book Antiqua" w:hAnsi="Book Antiqua"/>
        </w:rPr>
        <w:t xml:space="preserve">Selain itu, seorang pengajar atau guru juga mempunyai peran lebihh dalam </w:t>
      </w:r>
      <w:r w:rsidRPr="005F69AE">
        <w:rPr>
          <w:rFonts w:ascii="Book Antiqua" w:hAnsi="Book Antiqua"/>
          <w:lang w:val="id"/>
        </w:rPr>
        <w:t xml:space="preserve">siswa dalam mengembangkan nilai-nilai moral dan etika yang baik.Pendidikan nilai, karakter, dan akhlak dalam Kurikulum Merdeka bertujuan untuk membentuk siswa yang mampu menjadi pemimpin masa depan yang berkarakter dan berakhlak mulia, serta mampu berkontribusi positif bagi masyarakat dan bangsa Indonesia. Oleh karena itu, pendidikan nilai, karakter, </w:t>
      </w:r>
      <w:r w:rsidRPr="005F69AE">
        <w:rPr>
          <w:rFonts w:ascii="Book Antiqua" w:hAnsi="Book Antiqua"/>
        </w:rPr>
        <w:t xml:space="preserve">dan </w:t>
      </w:r>
      <w:r w:rsidRPr="005F69AE">
        <w:rPr>
          <w:rFonts w:ascii="Book Antiqua" w:hAnsi="Book Antiqua"/>
          <w:lang w:val="id"/>
        </w:rPr>
        <w:t>akhlak menjadi salah satu fokus utama dalam Kurikulum Merdeka sebagai upaya untuk membentuk manusia Indonesia yang berbudaya dan berakhlak mulia.</w:t>
      </w:r>
    </w:p>
    <w:p w14:paraId="4B16AF62" w14:textId="4182CC44" w:rsidR="0048102E" w:rsidRPr="005F69AE" w:rsidRDefault="00341824" w:rsidP="005F69AE">
      <w:pPr>
        <w:pStyle w:val="Default"/>
        <w:spacing w:line="360" w:lineRule="auto"/>
        <w:ind w:left="1134" w:firstLine="709"/>
        <w:jc w:val="both"/>
        <w:rPr>
          <w:rFonts w:ascii="Book Antiqua" w:hAnsi="Book Antiqua"/>
        </w:rPr>
      </w:pPr>
      <w:r w:rsidRPr="005F69AE">
        <w:rPr>
          <w:rFonts w:ascii="Book Antiqua" w:hAnsi="Book Antiqua"/>
        </w:rPr>
        <w:t>Dimulai pada pembelajaran tahun 2022</w:t>
      </w:r>
      <w:r w:rsidRPr="005F69AE">
        <w:rPr>
          <w:rFonts w:ascii="Book Antiqua" w:hAnsi="Book Antiqua"/>
          <w:lang w:val="id"/>
        </w:rPr>
        <w:t>, penyelenggaraan</w:t>
      </w:r>
      <w:r w:rsidRPr="005F69AE">
        <w:rPr>
          <w:rFonts w:ascii="Book Antiqua" w:hAnsi="Book Antiqua"/>
        </w:rPr>
        <w:t xml:space="preserve"> pada proses pendidikan di Indonesia sudah menggunakan Kurikulum Merdeka atau sering di sebut dengan Kurikuum Mandiri Belajar, yaitu di dalamnya</w:t>
      </w:r>
      <w:r w:rsidRPr="005F69AE">
        <w:rPr>
          <w:rFonts w:ascii="Book Antiqua" w:hAnsi="Book Antiqua"/>
          <w:lang w:val="id"/>
        </w:rPr>
        <w:t xml:space="preserve"> menggunakan berbagai macam </w:t>
      </w:r>
      <w:r w:rsidRPr="005F69AE">
        <w:rPr>
          <w:rFonts w:ascii="Book Antiqua" w:hAnsi="Book Antiqua"/>
        </w:rPr>
        <w:t xml:space="preserve">pembelajaran </w:t>
      </w:r>
      <w:r w:rsidRPr="005F69AE">
        <w:rPr>
          <w:rFonts w:ascii="Book Antiqua" w:hAnsi="Book Antiqua"/>
          <w:lang w:val="id"/>
        </w:rPr>
        <w:t xml:space="preserve">intrakurikuler. Pembelajaran ini akan lebih memaksimalkan siswa sehingga memiliki waktu yang cukup untuk mengkaji mata pelajaran dan meningkatkan </w:t>
      </w:r>
      <w:r w:rsidRPr="005F69AE">
        <w:rPr>
          <w:rFonts w:ascii="Book Antiqua" w:hAnsi="Book Antiqua"/>
        </w:rPr>
        <w:t>kompetensi dari siswa tersebut</w:t>
      </w:r>
      <w:r w:rsidRPr="005F69AE">
        <w:rPr>
          <w:rFonts w:ascii="Book Antiqua" w:hAnsi="Book Antiqua"/>
          <w:lang w:val="id"/>
        </w:rPr>
        <w:t>.</w:t>
      </w:r>
      <w:r w:rsidRPr="005F69AE">
        <w:rPr>
          <w:rFonts w:ascii="Book Antiqua" w:hAnsi="Book Antiqua"/>
        </w:rPr>
        <w:t xml:space="preserve"> Penilaian adalah komponen penting dari Kurikulum Merdeka. Proses pengumpulan dan analisis data dari siswa dikenal dengan asesmen dalam bidang pendidikan. Proses ini meliputi penilaian dari tim nyata dengan berbagai teknik seperti yang biasa dilakukan, seperti ulangan harian, ulangan tengah semester, kemudian ulangan semester, ujian tingkat kompetensi, dan ujian tingkat kualitas. kemampuan, tes akademik, dan ujian nasional. Hal tersebut di masudkan untuk mengetahui seberapa tinggi pengetahuan sisw</w:t>
      </w:r>
      <w:r w:rsidR="004B3E26" w:rsidRPr="005F69AE">
        <w:rPr>
          <w:rFonts w:ascii="Book Antiqua" w:hAnsi="Book Antiqua"/>
        </w:rPr>
        <w:t>a atau peserta didik di sekolah.</w:t>
      </w:r>
      <w:r w:rsidR="004B3E26" w:rsidRPr="005F69AE">
        <w:rPr>
          <w:rStyle w:val="FootnoteReference"/>
          <w:rFonts w:ascii="Book Antiqua" w:hAnsi="Book Antiqua"/>
        </w:rPr>
        <w:footnoteReference w:id="19"/>
      </w:r>
    </w:p>
    <w:p w14:paraId="21EDDB58" w14:textId="26800996" w:rsidR="0048102E" w:rsidRPr="005F69AE" w:rsidRDefault="00341824" w:rsidP="005F69AE">
      <w:pPr>
        <w:pStyle w:val="Default"/>
        <w:spacing w:line="360" w:lineRule="auto"/>
        <w:ind w:left="1134" w:firstLine="709"/>
        <w:jc w:val="both"/>
        <w:rPr>
          <w:rFonts w:ascii="Book Antiqua" w:hAnsi="Book Antiqua"/>
        </w:rPr>
      </w:pPr>
      <w:r w:rsidRPr="005F69AE">
        <w:rPr>
          <w:rFonts w:ascii="Book Antiqua" w:hAnsi="Book Antiqua"/>
          <w:lang w:val="id"/>
        </w:rPr>
        <w:t>Penilaian dalam Kurikulum M</w:t>
      </w:r>
      <w:r w:rsidRPr="005F69AE">
        <w:rPr>
          <w:rFonts w:ascii="Book Antiqua" w:hAnsi="Book Antiqua"/>
        </w:rPr>
        <w:t>erdeka</w:t>
      </w:r>
      <w:r w:rsidRPr="005F69AE">
        <w:rPr>
          <w:rFonts w:ascii="Book Antiqua" w:hAnsi="Book Antiqua"/>
          <w:lang w:val="id"/>
        </w:rPr>
        <w:t xml:space="preserve"> merupakan</w:t>
      </w:r>
      <w:r w:rsidRPr="005F69AE">
        <w:rPr>
          <w:rFonts w:ascii="Book Antiqua" w:hAnsi="Book Antiqua"/>
        </w:rPr>
        <w:t xml:space="preserve"> sebuah</w:t>
      </w:r>
      <w:r w:rsidRPr="005F69AE">
        <w:rPr>
          <w:rFonts w:ascii="Book Antiqua" w:hAnsi="Book Antiqua"/>
          <w:lang w:val="id"/>
        </w:rPr>
        <w:t xml:space="preserve"> penilaian autentik yang menggunakan berbagai metode </w:t>
      </w:r>
      <w:r w:rsidRPr="005F69AE">
        <w:rPr>
          <w:rFonts w:ascii="Book Antiqua" w:hAnsi="Book Antiqua"/>
        </w:rPr>
        <w:t>untk</w:t>
      </w:r>
      <w:r w:rsidRPr="005F69AE">
        <w:rPr>
          <w:rFonts w:ascii="Book Antiqua" w:hAnsi="Book Antiqua"/>
          <w:lang w:val="id"/>
        </w:rPr>
        <w:t xml:space="preserve"> menilai</w:t>
      </w:r>
      <w:r w:rsidRPr="005F69AE">
        <w:rPr>
          <w:rFonts w:ascii="Book Antiqua" w:hAnsi="Book Antiqua"/>
        </w:rPr>
        <w:t xml:space="preserve"> pertumbuhan dan prestasi yang di dapatka oleh peserta didik hal ini dalam rangka untuk mencapai tujuan pembelajaran</w:t>
      </w:r>
      <w:r w:rsidRPr="005F69AE">
        <w:rPr>
          <w:rFonts w:ascii="Book Antiqua" w:hAnsi="Book Antiqua"/>
          <w:lang w:val="id"/>
        </w:rPr>
        <w:t>. Penilaian autentik</w:t>
      </w:r>
      <w:r w:rsidRPr="005F69AE">
        <w:rPr>
          <w:rFonts w:ascii="Book Antiqua" w:hAnsi="Book Antiqua"/>
        </w:rPr>
        <w:t xml:space="preserve"> juga</w:t>
      </w:r>
      <w:r w:rsidRPr="005F69AE">
        <w:rPr>
          <w:rFonts w:ascii="Book Antiqua" w:hAnsi="Book Antiqua"/>
          <w:lang w:val="id"/>
        </w:rPr>
        <w:t xml:space="preserve"> bertujuan untuk mengukur </w:t>
      </w:r>
      <w:r w:rsidRPr="005F69AE">
        <w:rPr>
          <w:rFonts w:ascii="Book Antiqua" w:hAnsi="Book Antiqua"/>
        </w:rPr>
        <w:t xml:space="preserve">sebuah </w:t>
      </w:r>
      <w:r w:rsidRPr="005F69AE">
        <w:rPr>
          <w:rFonts w:ascii="Book Antiqua" w:hAnsi="Book Antiqua"/>
          <w:lang w:val="id"/>
        </w:rPr>
        <w:t>keberhasilan</w:t>
      </w:r>
      <w:r w:rsidRPr="005F69AE">
        <w:rPr>
          <w:rFonts w:ascii="Book Antiqua" w:hAnsi="Book Antiqua"/>
        </w:rPr>
        <w:t xml:space="preserve"> yang di raih oleh siswa dalam kegiatan </w:t>
      </w:r>
      <w:r w:rsidRPr="005F69AE">
        <w:rPr>
          <w:rFonts w:ascii="Book Antiqua" w:hAnsi="Book Antiqua"/>
          <w:lang w:val="id"/>
        </w:rPr>
        <w:t xml:space="preserve"> pembelajaran </w:t>
      </w:r>
      <w:r w:rsidRPr="005F69AE">
        <w:rPr>
          <w:rFonts w:ascii="Book Antiqua" w:hAnsi="Book Antiqua"/>
        </w:rPr>
        <w:t xml:space="preserve">serta melihat seberapa </w:t>
      </w:r>
      <w:r w:rsidRPr="005F69AE">
        <w:rPr>
          <w:rFonts w:ascii="Book Antiqua" w:hAnsi="Book Antiqua"/>
          <w:lang w:val="id"/>
        </w:rPr>
        <w:t>kemampuan siswa dalam menguasai kompetensi yang telah ditentukan dan diajarkan oleh guru. Setelah melakukan penilaian, guru dapat melakukan perbaikan kualitas pembelajaran</w:t>
      </w:r>
      <w:r w:rsidRPr="005F69AE">
        <w:rPr>
          <w:rFonts w:ascii="Book Antiqua" w:hAnsi="Book Antiqua"/>
        </w:rPr>
        <w:t xml:space="preserve"> yang nantinya dapat menjadi bahan evaluasi dan dibenahi dalam </w:t>
      </w:r>
      <w:r w:rsidR="004B3E26" w:rsidRPr="005F69AE">
        <w:rPr>
          <w:rFonts w:ascii="Book Antiqua" w:hAnsi="Book Antiqua"/>
        </w:rPr>
        <w:t>kegiatan pembelajaran mendatang.</w:t>
      </w:r>
      <w:r w:rsidR="004B3E26" w:rsidRPr="005F69AE">
        <w:rPr>
          <w:rStyle w:val="FootnoteReference"/>
          <w:rFonts w:ascii="Book Antiqua" w:hAnsi="Book Antiqua"/>
        </w:rPr>
        <w:footnoteReference w:id="20"/>
      </w:r>
      <w:r w:rsidRPr="005F69AE">
        <w:rPr>
          <w:rFonts w:ascii="Book Antiqua" w:hAnsi="Book Antiqua"/>
          <w:lang w:val="id"/>
        </w:rPr>
        <w:t>Dalam penilaian autentik ini siswa diajarkan beberapa kompetensi seperti</w:t>
      </w:r>
      <w:r w:rsidRPr="005F69AE">
        <w:rPr>
          <w:rFonts w:ascii="Book Antiqua" w:hAnsi="Book Antiqua"/>
        </w:rPr>
        <w:t xml:space="preserve"> adanya </w:t>
      </w:r>
      <w:r w:rsidRPr="005F69AE">
        <w:rPr>
          <w:rFonts w:ascii="Book Antiqua" w:hAnsi="Book Antiqua"/>
          <w:lang w:val="id"/>
        </w:rPr>
        <w:t>Kompetensi Sikap</w:t>
      </w:r>
      <w:r w:rsidRPr="005F69AE">
        <w:rPr>
          <w:rFonts w:ascii="Book Antiqua" w:hAnsi="Book Antiqua"/>
        </w:rPr>
        <w:t xml:space="preserve"> lalu terdapat</w:t>
      </w:r>
      <w:r w:rsidRPr="005F69AE">
        <w:rPr>
          <w:rFonts w:ascii="Book Antiqua" w:hAnsi="Book Antiqua"/>
          <w:lang w:val="id"/>
        </w:rPr>
        <w:t xml:space="preserve"> Kompetensi Pengetahuan </w:t>
      </w:r>
      <w:r w:rsidRPr="005F69AE">
        <w:rPr>
          <w:rFonts w:ascii="Book Antiqua" w:hAnsi="Book Antiqua"/>
        </w:rPr>
        <w:t>serta</w:t>
      </w:r>
      <w:r w:rsidRPr="005F69AE">
        <w:rPr>
          <w:rFonts w:ascii="Book Antiqua" w:hAnsi="Book Antiqua"/>
          <w:lang w:val="id"/>
        </w:rPr>
        <w:t xml:space="preserve"> </w:t>
      </w:r>
      <w:r w:rsidRPr="005F69AE">
        <w:rPr>
          <w:rFonts w:ascii="Book Antiqua" w:hAnsi="Book Antiqua"/>
        </w:rPr>
        <w:t xml:space="preserve">adanya </w:t>
      </w:r>
      <w:r w:rsidRPr="005F69AE">
        <w:rPr>
          <w:rFonts w:ascii="Book Antiqua" w:hAnsi="Book Antiqua"/>
          <w:lang w:val="id"/>
        </w:rPr>
        <w:t>Kompetensi Keterampilan. Kurikulum Merdeka menggunakan penilaian otentik proses dan hasil yang mencakup tiga aspek yaitu kognitif, afektif, dan psikomotorik, sesuai dengan Permendikbudristek No. 16 Tahun 2022 tentang standar proses dan No. 21 Tahun 2022 tentang standar penilaian.</w:t>
      </w:r>
      <w:r w:rsidR="004B3E26" w:rsidRPr="005F69AE">
        <w:rPr>
          <w:rStyle w:val="FootnoteReference"/>
          <w:rFonts w:ascii="Book Antiqua" w:hAnsi="Book Antiqua"/>
          <w:lang w:val="id"/>
        </w:rPr>
        <w:footnoteReference w:id="21"/>
      </w:r>
    </w:p>
    <w:p w14:paraId="5D7B0309" w14:textId="1BFA0F5C" w:rsidR="0048102E" w:rsidRPr="005F69AE" w:rsidRDefault="00341824" w:rsidP="005F69AE">
      <w:pPr>
        <w:pStyle w:val="Default"/>
        <w:spacing w:line="360" w:lineRule="auto"/>
        <w:ind w:left="1134" w:firstLine="709"/>
        <w:jc w:val="both"/>
        <w:rPr>
          <w:rFonts w:ascii="Book Antiqua" w:hAnsi="Book Antiqua"/>
        </w:rPr>
      </w:pPr>
      <w:r w:rsidRPr="005F69AE">
        <w:rPr>
          <w:rFonts w:ascii="Book Antiqua" w:hAnsi="Book Antiqua"/>
        </w:rPr>
        <w:t>Penilaian au</w:t>
      </w:r>
      <w:r w:rsidRPr="005F69AE">
        <w:rPr>
          <w:rFonts w:ascii="Book Antiqua" w:hAnsi="Book Antiqua"/>
          <w:lang w:val="id"/>
        </w:rPr>
        <w:t xml:space="preserve">tentik dalam Kurikulum Mandiri </w:t>
      </w:r>
      <w:r w:rsidRPr="005F69AE">
        <w:rPr>
          <w:rFonts w:ascii="Book Antiqua" w:hAnsi="Book Antiqua"/>
        </w:rPr>
        <w:t xml:space="preserve">ini sangat </w:t>
      </w:r>
      <w:r w:rsidRPr="005F69AE">
        <w:rPr>
          <w:rFonts w:ascii="Book Antiqua" w:hAnsi="Book Antiqua"/>
          <w:lang w:val="id"/>
        </w:rPr>
        <w:t xml:space="preserve">menekankan </w:t>
      </w:r>
      <w:r w:rsidRPr="005F69AE">
        <w:rPr>
          <w:rFonts w:ascii="Book Antiqua" w:hAnsi="Book Antiqua"/>
        </w:rPr>
        <w:t xml:space="preserve">pada </w:t>
      </w:r>
      <w:r w:rsidRPr="005F69AE">
        <w:rPr>
          <w:rFonts w:ascii="Book Antiqua" w:hAnsi="Book Antiqua"/>
          <w:lang w:val="id"/>
        </w:rPr>
        <w:t>perlunya pendidikan karakter bagi anak</w:t>
      </w:r>
      <w:r w:rsidRPr="005F69AE">
        <w:rPr>
          <w:rFonts w:ascii="Book Antiqua" w:hAnsi="Book Antiqua"/>
        </w:rPr>
        <w:t xml:space="preserve"> atau peserta didik</w:t>
      </w:r>
      <w:r w:rsidRPr="005F69AE">
        <w:rPr>
          <w:rFonts w:ascii="Book Antiqua" w:hAnsi="Book Antiqua"/>
          <w:lang w:val="id"/>
        </w:rPr>
        <w:t>. Untuk membangun bangsa yang berbudaya dan bermoral, pendidikan karakter menuntut instruktur untuk memberikan segalanya. Melalui Peraturan Presiden (Perpres) Nomor 87 Tahun 2017, penguatan pendidikan karakter diamanatkan. Pasal 3 Penguatan Pendidikan Karakter (PPK) menyatakan: “PPK dilaksanakan dengan menerapkan berbagai nilai Pancasila dalam pendidikan karakter yang dilaksanakan di sekolah karakter yang ditanamkan kepada siswa meliputi nilai-nilai religius, jujur, toleransi, disiplin, kerja keras, kreatif, mandiri, demokratis. , rasa ingin tahu, semangat kebangsaan, cinta tanah air, dan ketangguhan Kemauan dan tindakan untuk menegakkan dan melaksanakan cita-cita tersebut</w:t>
      </w:r>
      <w:r w:rsidR="004B3E26" w:rsidRPr="005F69AE">
        <w:rPr>
          <w:rFonts w:ascii="Book Antiqua" w:hAnsi="Book Antiqua"/>
        </w:rPr>
        <w:t>.</w:t>
      </w:r>
      <w:r w:rsidR="004B3E26" w:rsidRPr="005F69AE">
        <w:rPr>
          <w:rStyle w:val="FootnoteReference"/>
          <w:rFonts w:ascii="Book Antiqua" w:hAnsi="Book Antiqua"/>
        </w:rPr>
        <w:footnoteReference w:id="22"/>
      </w:r>
    </w:p>
    <w:p w14:paraId="66BD0C70" w14:textId="06647398" w:rsidR="00341824" w:rsidRPr="005F69AE" w:rsidRDefault="00341824" w:rsidP="005F69AE">
      <w:pPr>
        <w:pStyle w:val="Default"/>
        <w:spacing w:line="360" w:lineRule="auto"/>
        <w:ind w:left="1134" w:firstLine="709"/>
        <w:jc w:val="both"/>
        <w:rPr>
          <w:rFonts w:ascii="Book Antiqua" w:hAnsi="Book Antiqua"/>
        </w:rPr>
      </w:pPr>
      <w:r w:rsidRPr="005F69AE">
        <w:rPr>
          <w:rFonts w:ascii="Book Antiqua" w:hAnsi="Book Antiqua"/>
          <w:lang w:val="id"/>
        </w:rPr>
        <w:t>Lingkungan komunal atau yang bisa disebut pranata sosial memiliki sejarah panjang dalam membentuk karakter anak didik. Untuk membimbing anak ke</w:t>
      </w:r>
      <w:r w:rsidRPr="005F69AE">
        <w:rPr>
          <w:rFonts w:ascii="Book Antiqua" w:hAnsi="Book Antiqua"/>
        </w:rPr>
        <w:t>pada</w:t>
      </w:r>
      <w:r w:rsidRPr="005F69AE">
        <w:rPr>
          <w:rFonts w:ascii="Book Antiqua" w:hAnsi="Book Antiqua"/>
          <w:lang w:val="id"/>
        </w:rPr>
        <w:t xml:space="preserve"> </w:t>
      </w:r>
      <w:r w:rsidRPr="005F69AE">
        <w:rPr>
          <w:rFonts w:ascii="Book Antiqua" w:hAnsi="Book Antiqua"/>
        </w:rPr>
        <w:t>hal</w:t>
      </w:r>
      <w:r w:rsidRPr="005F69AE">
        <w:rPr>
          <w:rFonts w:ascii="Book Antiqua" w:hAnsi="Book Antiqua"/>
          <w:lang w:val="id"/>
        </w:rPr>
        <w:t xml:space="preserve"> yang lebih baik lagi, pendidikan karakter dapat diterapkan di sekolah. Suatu sistem pendidikan akhlak atau budi pekerti yang disebut pendidikan budi pekerti digunakan untuk membentuk dan menumbuhkan nilai-nilai budi pekerti yang baik dalam diri manusia, khususnya peserta didik, agar memiliki ilmu</w:t>
      </w:r>
      <w:r w:rsidRPr="005F69AE">
        <w:rPr>
          <w:rFonts w:ascii="Book Antiqua" w:hAnsi="Book Antiqua"/>
        </w:rPr>
        <w:t xml:space="preserve"> dan</w:t>
      </w:r>
      <w:r w:rsidRPr="005F69AE">
        <w:rPr>
          <w:rFonts w:ascii="Book Antiqua" w:hAnsi="Book Antiqua"/>
          <w:lang w:val="id"/>
        </w:rPr>
        <w:t xml:space="preserve"> amal </w:t>
      </w:r>
      <w:r w:rsidRPr="005F69AE">
        <w:rPr>
          <w:rFonts w:ascii="Book Antiqua" w:hAnsi="Book Antiqua"/>
        </w:rPr>
        <w:t>yang</w:t>
      </w:r>
      <w:r w:rsidRPr="005F69AE">
        <w:rPr>
          <w:rFonts w:ascii="Book Antiqua" w:hAnsi="Book Antiqua"/>
          <w:lang w:val="id"/>
        </w:rPr>
        <w:t xml:space="preserve"> mulia. Siswa yang menunjukkan karakter yang baik dapat menerapkannya dalam kehidupan sehari-hari di ru</w:t>
      </w:r>
      <w:r w:rsidR="009F7B75" w:rsidRPr="005F69AE">
        <w:rPr>
          <w:rFonts w:ascii="Book Antiqua" w:hAnsi="Book Antiqua"/>
          <w:lang w:val="id"/>
        </w:rPr>
        <w:t>mah, sekolah, dan di masyarakat</w:t>
      </w:r>
      <w:r w:rsidRPr="005F69AE">
        <w:rPr>
          <w:rFonts w:ascii="Book Antiqua" w:hAnsi="Book Antiqua"/>
          <w:lang w:val="id"/>
        </w:rPr>
        <w:t>.</w:t>
      </w:r>
      <w:r w:rsidR="004B3E26" w:rsidRPr="005F69AE">
        <w:rPr>
          <w:rStyle w:val="FootnoteReference"/>
          <w:rFonts w:ascii="Book Antiqua" w:hAnsi="Book Antiqua"/>
          <w:lang w:val="id"/>
        </w:rPr>
        <w:footnoteReference w:id="23"/>
      </w:r>
      <w:r w:rsidRPr="005F69AE">
        <w:rPr>
          <w:rFonts w:ascii="Book Antiqua" w:hAnsi="Book Antiqua"/>
        </w:rPr>
        <w:t xml:space="preserve"> </w:t>
      </w:r>
      <w:r w:rsidRPr="005F69AE">
        <w:rPr>
          <w:rFonts w:ascii="Book Antiqua" w:hAnsi="Book Antiqua"/>
          <w:lang w:val="id"/>
        </w:rPr>
        <w:t>Kurikulum Mandiri yang disebut sebagai kurikulum berbasis karakter dan mensyaratkan semua mata pelajaran memberikan kontribusi dalam pengembangan karakter, menjadikan komitmen pemerintah dalam pembinaan karakter bangsa semakin nyata</w:t>
      </w:r>
    </w:p>
    <w:p w14:paraId="39DFEBA3" w14:textId="04D321E1" w:rsidR="00341824" w:rsidRPr="005F69AE" w:rsidRDefault="00341824" w:rsidP="005F69AE">
      <w:pPr>
        <w:pStyle w:val="ListParagraph"/>
        <w:numPr>
          <w:ilvl w:val="0"/>
          <w:numId w:val="2"/>
        </w:numPr>
        <w:autoSpaceDE w:val="0"/>
        <w:autoSpaceDN w:val="0"/>
        <w:adjustRightInd w:val="0"/>
        <w:spacing w:line="360" w:lineRule="auto"/>
        <w:jc w:val="both"/>
        <w:rPr>
          <w:rFonts w:ascii="Book Antiqua" w:hAnsi="Book Antiqua"/>
          <w:b/>
          <w:szCs w:val="24"/>
          <w:lang w:val="id-ID"/>
        </w:rPr>
      </w:pPr>
      <w:r w:rsidRPr="005F69AE">
        <w:rPr>
          <w:rFonts w:ascii="Book Antiqua" w:hAnsi="Book Antiqua"/>
          <w:b/>
          <w:szCs w:val="24"/>
        </w:rPr>
        <w:t>Dampak dari Proses Pembentukan Nilai, Karakter dan Akhlak dalam Kurikulum 2013 dan Kurikulum Merdeka</w:t>
      </w:r>
    </w:p>
    <w:p w14:paraId="1E2B066D" w14:textId="260B2461" w:rsidR="0048102E" w:rsidRPr="005F69AE" w:rsidRDefault="00341824" w:rsidP="005F69AE">
      <w:pPr>
        <w:pStyle w:val="ListParagraph"/>
        <w:autoSpaceDE w:val="0"/>
        <w:autoSpaceDN w:val="0"/>
        <w:adjustRightInd w:val="0"/>
        <w:spacing w:line="360" w:lineRule="auto"/>
        <w:ind w:left="1134" w:firstLine="709"/>
        <w:jc w:val="both"/>
        <w:rPr>
          <w:rStyle w:val="FootnoteReference"/>
          <w:rFonts w:ascii="Book Antiqua" w:hAnsi="Book Antiqua"/>
          <w:szCs w:val="24"/>
          <w:lang w:val="id-ID"/>
        </w:rPr>
      </w:pPr>
      <w:r w:rsidRPr="005F69AE">
        <w:rPr>
          <w:rFonts w:ascii="Book Antiqua" w:hAnsi="Book Antiqua" w:cs="Times New Roman"/>
          <w:szCs w:val="24"/>
          <w:lang w:val="id"/>
        </w:rPr>
        <w:t xml:space="preserve">Guru </w:t>
      </w:r>
      <w:r w:rsidRPr="005F69AE">
        <w:rPr>
          <w:rFonts w:ascii="Book Antiqua" w:hAnsi="Book Antiqua" w:cs="Times New Roman"/>
          <w:szCs w:val="24"/>
        </w:rPr>
        <w:t>sangat memiliki pengaruh</w:t>
      </w:r>
      <w:r w:rsidRPr="005F69AE">
        <w:rPr>
          <w:rFonts w:ascii="Book Antiqua" w:hAnsi="Book Antiqua" w:cs="Times New Roman"/>
          <w:szCs w:val="24"/>
          <w:lang w:val="id"/>
        </w:rPr>
        <w:t xml:space="preserve"> dengan penerapan Kurikulum 2013 karena harus imajinatif dan inventif dalam melaksanakan kegiatan pembelajaran termasuk pengembangan karakter siswa. Namun, siswa kelas atas mungkin bingung karena konten yang diajarkan harus diperbesar dan dijabarkan sekali lagi. Oleh karena itu, guru harus beralih ke sumber informasi alternatif, termasuk pencarian online. bahkan menggunakan buku pelajaran usang (KTSP). Karena sering mendapat tugas atau proyek di luar kelas, siswa lebih terlibat dan antusias dalam belajar sebagai hasil penerapan Kurikulum 2013. Siswa juga mungkin tertarik pada berbagai materi yang berhubungan dengan pembelajaran. Sementara itu, siswa SMA merasa kebingungan dalam penerapan Kurikulum 2013 karena harus mencari sumber tambahan, belum terbiasa mandiri, dan masih mengandalkan informasi yang ada di buku teks. Alih-alih buku topik, siswa memilih belajar dari buku KTSP. Selain itu, siswa di sekolah menengah menjadi tidak tertarik dan malas belajar karena banyaknya kegiatan belajar. Dampak positif Kurikulum 2013 adalah siswa memiliki nalar kritis dalam setiap pelajaran dan guru pun dituntut untuk kreatif. Sementara, dampak negatifnya yaitu adanya penurunan yang diakibatkan pergantian kurikulum.</w:t>
      </w:r>
      <w:r w:rsidR="004B3E26" w:rsidRPr="005F69AE">
        <w:rPr>
          <w:rStyle w:val="FootnoteReference"/>
          <w:rFonts w:ascii="Book Antiqua" w:hAnsi="Book Antiqua" w:cs="Times New Roman"/>
          <w:szCs w:val="24"/>
          <w:lang w:val="id"/>
        </w:rPr>
        <w:footnoteReference w:id="24"/>
      </w:r>
    </w:p>
    <w:p w14:paraId="7D48DB1B" w14:textId="11EBACAC" w:rsidR="0048102E" w:rsidRPr="005F69AE" w:rsidRDefault="00341824" w:rsidP="005F69AE">
      <w:pPr>
        <w:pStyle w:val="ListParagraph"/>
        <w:autoSpaceDE w:val="0"/>
        <w:autoSpaceDN w:val="0"/>
        <w:adjustRightInd w:val="0"/>
        <w:spacing w:line="360" w:lineRule="auto"/>
        <w:ind w:left="1134" w:firstLine="709"/>
        <w:jc w:val="both"/>
        <w:rPr>
          <w:rFonts w:ascii="Book Antiqua" w:hAnsi="Book Antiqua" w:cs="Times New Roman"/>
          <w:szCs w:val="24"/>
          <w:lang w:val="id-ID"/>
        </w:rPr>
      </w:pPr>
      <w:r w:rsidRPr="005F69AE">
        <w:rPr>
          <w:rFonts w:ascii="Book Antiqua" w:hAnsi="Book Antiqua" w:cs="Times New Roman"/>
          <w:szCs w:val="24"/>
          <w:lang w:val="id"/>
        </w:rPr>
        <w:t>Istilah “Kompetensi” dan “Kompetensi Dasar” pada Kurikulum 2013 diubah menjadi KI dan KD. Karena semua kompetensi dinilai, mulai dari sikap sosial, spiritualitas, kemampuan, dan kompetensi kognitif maka evaluasinya lebih lengkap. Guru dan siswa harus lebih jauh memahami konten dari berbagai sumber karena kurikulum K-13 menyajikan informasi yang relatif sedikit yang dapat ditemukan dalam buku tema siswa dan guru. Guru menganggap penilaian di kelas K–13 menantang karena ada beberapa lembar penilaian dan rubrik penilaian yang perlu dibuat. Fasilitas dan sumber daya yang tersedia untuk masalah ini masih sedikit. Kurikulum 2013 memang istimewa karena dibangun di atas dua dimensi</w:t>
      </w:r>
      <w:r w:rsidRPr="005F69AE">
        <w:rPr>
          <w:rFonts w:ascii="Book Antiqua" w:hAnsi="Book Antiqua" w:cs="Times New Roman"/>
          <w:szCs w:val="24"/>
        </w:rPr>
        <w:t xml:space="preserve"> yaitu</w:t>
      </w:r>
      <w:r w:rsidRPr="005F69AE">
        <w:rPr>
          <w:rFonts w:ascii="Book Antiqua" w:hAnsi="Book Antiqua" w:cs="Times New Roman"/>
          <w:szCs w:val="24"/>
          <w:lang w:val="id"/>
        </w:rPr>
        <w:t xml:space="preserve"> pendidikan karakter dan kompetensi siswa.</w:t>
      </w:r>
      <w:r w:rsidR="00096B2F" w:rsidRPr="005F69AE">
        <w:rPr>
          <w:rStyle w:val="FootnoteReference"/>
          <w:rFonts w:ascii="Book Antiqua" w:hAnsi="Book Antiqua"/>
          <w:szCs w:val="24"/>
          <w:lang w:val="id"/>
        </w:rPr>
        <w:footnoteReference w:id="25"/>
      </w:r>
      <w:r w:rsidRPr="005F69AE">
        <w:rPr>
          <w:rFonts w:ascii="Book Antiqua" w:hAnsi="Book Antiqua" w:cs="Times New Roman"/>
          <w:szCs w:val="24"/>
          <w:lang w:val="id"/>
        </w:rPr>
        <w:t xml:space="preserve">. Pengawasan implementasi Kurikulum 2013 di masing-masing sekolah masih kurang. Pengawas dan kepala sekolah belum memberikan instruksi apapun kepada instruktur untuk membantu mereka lebih memahami bagaimana melaksanakan Kurikulum 2013. Alih-alih melakukan pengembangan kompetensi guru, pengawas lebih asyik melakukan inspeksi dan mengkritik instruktur. Baik Kepala Sekolah maupun Pengawas Sekolah mengawasi pelaksanaan Kurikulum 2013. Keberhasilan cara pendidik menerapkan pembelajaran dengan murid dievaluasi melalui kegiatan supervisi </w:t>
      </w:r>
      <w:r w:rsidR="00096B2F" w:rsidRPr="005F69AE">
        <w:rPr>
          <w:rStyle w:val="FootnoteReference"/>
          <w:rFonts w:ascii="Book Antiqua" w:hAnsi="Book Antiqua"/>
          <w:szCs w:val="24"/>
          <w:lang w:val="id"/>
        </w:rPr>
        <w:footnoteReference w:id="26"/>
      </w:r>
      <w:r w:rsidRPr="005F69AE">
        <w:rPr>
          <w:rFonts w:ascii="Book Antiqua" w:hAnsi="Book Antiqua" w:cs="Times New Roman"/>
          <w:szCs w:val="24"/>
          <w:lang w:val="id"/>
        </w:rPr>
        <w:t>.</w:t>
      </w:r>
    </w:p>
    <w:p w14:paraId="1E0822B5" w14:textId="194BF750" w:rsidR="0048102E" w:rsidRPr="005F69AE" w:rsidRDefault="00341824" w:rsidP="005F69AE">
      <w:pPr>
        <w:pStyle w:val="ListParagraph"/>
        <w:autoSpaceDE w:val="0"/>
        <w:autoSpaceDN w:val="0"/>
        <w:adjustRightInd w:val="0"/>
        <w:spacing w:line="360" w:lineRule="auto"/>
        <w:ind w:left="1134" w:firstLine="709"/>
        <w:jc w:val="both"/>
        <w:rPr>
          <w:rFonts w:ascii="Book Antiqua" w:hAnsi="Book Antiqua" w:cs="Times New Roman"/>
          <w:szCs w:val="24"/>
          <w:lang w:val="id-ID"/>
        </w:rPr>
      </w:pPr>
      <w:r w:rsidRPr="005F69AE">
        <w:rPr>
          <w:rFonts w:ascii="Book Antiqua" w:hAnsi="Book Antiqua" w:cs="Times New Roman"/>
          <w:szCs w:val="24"/>
          <w:lang w:val="id"/>
        </w:rPr>
        <w:t xml:space="preserve">Kurikulum </w:t>
      </w:r>
      <w:r w:rsidRPr="005F69AE">
        <w:rPr>
          <w:rFonts w:ascii="Book Antiqua" w:hAnsi="Book Antiqua" w:cs="Times New Roman"/>
          <w:szCs w:val="24"/>
        </w:rPr>
        <w:t>Mereka</w:t>
      </w:r>
      <w:r w:rsidRPr="005F69AE">
        <w:rPr>
          <w:rFonts w:ascii="Book Antiqua" w:hAnsi="Book Antiqua" w:cs="Times New Roman"/>
          <w:szCs w:val="24"/>
          <w:lang w:val="id"/>
        </w:rPr>
        <w:t xml:space="preserve"> memiliki dua efek utama bagi guru yang menerapkannya: (1) Guru harus kreatif dan inventif dalam memilih strategi, media, dan metodologi pembelajaran; dan (2) Perspektif guru tentang bagaimana melakukan pergeseran instruksi. Siswa senang belajar, mereka lebih bersemangat saat tatap muka, dan ada proyek untuk memperkuat profil siswa Pancasila, untuk menyebutkan beberapa hal tentang siswa. beberapa contoh proyek pengelolaan limbah; proyek ini langsung digunakan dalam kehidupan sehari-hari. Pemanfaatan sampah diajarkan kepada siswa seefektif mungkin, yang baik untuk pendidikan karakter. Siswa dibuat lebih bahagia dengan dimasukkannya Kebebasan Belajar dalam kurikulum ini meskipun skenario epidemi sedang berlangsung</w:t>
      </w:r>
      <w:r w:rsidRPr="006E41A3">
        <w:rPr>
          <w:rFonts w:ascii="Book Antiqua" w:hAnsi="Book Antiqua" w:cs="Times New Roman"/>
          <w:szCs w:val="24"/>
          <w:lang w:val="id"/>
        </w:rPr>
        <w:t xml:space="preserve"> </w:t>
      </w:r>
      <w:r w:rsidR="00096B2F" w:rsidRPr="005F69AE">
        <w:rPr>
          <w:rStyle w:val="FootnoteReference"/>
          <w:rFonts w:ascii="Book Antiqua" w:hAnsi="Book Antiqua"/>
          <w:szCs w:val="24"/>
          <w:lang w:val="id"/>
        </w:rPr>
        <w:footnoteReference w:id="27"/>
      </w:r>
      <w:r w:rsidRPr="005F69AE">
        <w:rPr>
          <w:rFonts w:ascii="Book Antiqua" w:hAnsi="Book Antiqua" w:cs="Times New Roman"/>
          <w:szCs w:val="24"/>
          <w:lang w:val="id"/>
        </w:rPr>
        <w:t>. Implementasi Kurikulum M</w:t>
      </w:r>
      <w:r w:rsidRPr="005F69AE">
        <w:rPr>
          <w:rFonts w:ascii="Book Antiqua" w:hAnsi="Book Antiqua" w:cs="Times New Roman"/>
          <w:szCs w:val="24"/>
        </w:rPr>
        <w:t>erdeka</w:t>
      </w:r>
      <w:r w:rsidRPr="005F69AE">
        <w:rPr>
          <w:rFonts w:ascii="Book Antiqua" w:hAnsi="Book Antiqua" w:cs="Times New Roman"/>
          <w:szCs w:val="24"/>
          <w:lang w:val="id"/>
        </w:rPr>
        <w:t xml:space="preserve"> memiliki kelebihan dan kekurangan. Tak perlu dikatakan bahwa sebagai pendidik, kita harus menyadari sifat dan sifat zaman pada anak-anak. Karena Kurikulum </w:t>
      </w:r>
      <w:r w:rsidRPr="005F69AE">
        <w:rPr>
          <w:rFonts w:ascii="Book Antiqua" w:hAnsi="Book Antiqua" w:cs="Times New Roman"/>
          <w:szCs w:val="24"/>
        </w:rPr>
        <w:t>Merdeka</w:t>
      </w:r>
      <w:r w:rsidRPr="005F69AE">
        <w:rPr>
          <w:rFonts w:ascii="Book Antiqua" w:hAnsi="Book Antiqua" w:cs="Times New Roman"/>
          <w:szCs w:val="24"/>
          <w:lang w:val="id"/>
        </w:rPr>
        <w:t xml:space="preserve"> menjawab keprihatinan kekinian, pemerintah pasti mempertimbangkan untuk menghapus Kurikulum 2013. Karena Kurikulum Merdeka merupakan revisi Kurikulum 2013 dengan beberapa penyempurnaan yang dimaksudkan untuk mengurai sejumlah kekurangan dalam Kurikulum 2013, penerapannya lebih mudah jika instrukturnya sudah memahami spirit Kurikulum Merdeka. untuk mencapai Profil Mahasiswa Pancasila dengan kebebasan untuk belajar. Kurikulum Mandiri memberikan kebebasan kepada institusi pendidikan untuk menyesuaikan kurikulum mereka agar sesuai dengan kebutuhan sekolah mereka masing-masing.</w:t>
      </w:r>
    </w:p>
    <w:p w14:paraId="2DA1D041" w14:textId="588CBB0E" w:rsidR="0048102E" w:rsidRPr="005F69AE" w:rsidRDefault="00341824" w:rsidP="005F69AE">
      <w:pPr>
        <w:pStyle w:val="ListParagraph"/>
        <w:autoSpaceDE w:val="0"/>
        <w:autoSpaceDN w:val="0"/>
        <w:adjustRightInd w:val="0"/>
        <w:spacing w:line="360" w:lineRule="auto"/>
        <w:ind w:left="1134" w:firstLine="709"/>
        <w:jc w:val="both"/>
        <w:rPr>
          <w:rFonts w:ascii="Book Antiqua" w:hAnsi="Book Antiqua" w:cs="Times New Roman"/>
          <w:szCs w:val="24"/>
          <w:lang w:val="id-ID"/>
        </w:rPr>
      </w:pPr>
      <w:r w:rsidRPr="005F69AE">
        <w:rPr>
          <w:rFonts w:ascii="Book Antiqua" w:hAnsi="Book Antiqua" w:cs="Times New Roman"/>
          <w:szCs w:val="24"/>
          <w:lang w:val="id"/>
        </w:rPr>
        <w:t xml:space="preserve">Berdasarkan uraian hasil dan pembahasan di atas, maka kita dapat melihat bahwa gambaran umum dari penerapan Kurikulum 2013, belum dilakukan secara optimal. Banyak terdapat berbagai kekurangan dari segi administrasi proses pembelajaran, seperti penyusunan rencana pembelajaran, pelaksanaan pembelajaran saintifik, dan evaluasi pembelajaran. Hal tersebut sesuai dengan hasil penelitian </w:t>
      </w:r>
      <w:r w:rsidR="00096B2F" w:rsidRPr="005F69AE">
        <w:rPr>
          <w:rStyle w:val="FootnoteReference"/>
          <w:rFonts w:ascii="Book Antiqua" w:hAnsi="Book Antiqua"/>
          <w:szCs w:val="24"/>
          <w:lang w:val="id"/>
        </w:rPr>
        <w:footnoteReference w:id="28"/>
      </w:r>
      <w:r w:rsidRPr="005F69AE">
        <w:rPr>
          <w:rFonts w:ascii="Book Antiqua" w:hAnsi="Book Antiqua" w:cs="Times New Roman"/>
          <w:szCs w:val="24"/>
        </w:rPr>
        <w:t xml:space="preserve"> </w:t>
      </w:r>
      <w:r w:rsidRPr="005F69AE">
        <w:rPr>
          <w:rFonts w:ascii="Book Antiqua" w:hAnsi="Book Antiqua" w:cs="Times New Roman"/>
          <w:szCs w:val="24"/>
          <w:lang w:val="id"/>
        </w:rPr>
        <w:t xml:space="preserve">bahwa guru mengalami kesulitan dalam implementasi Kurikulum 2013 dalam hal penyusunan RPP, implementasi pembelajaran saintifik, dan penilaian pembelajaran. Kemudian hasil kajian dari </w:t>
      </w:r>
      <w:r w:rsidR="00096B2F" w:rsidRPr="005F69AE">
        <w:rPr>
          <w:rStyle w:val="FootnoteReference"/>
          <w:rFonts w:ascii="Book Antiqua" w:hAnsi="Book Antiqua"/>
          <w:szCs w:val="24"/>
          <w:lang w:val="id"/>
        </w:rPr>
        <w:footnoteReference w:id="29"/>
      </w:r>
      <w:r w:rsidRPr="005F69AE">
        <w:rPr>
          <w:rFonts w:ascii="Book Antiqua" w:hAnsi="Book Antiqua" w:cs="Times New Roman"/>
          <w:szCs w:val="24"/>
        </w:rPr>
        <w:t xml:space="preserve"> </w:t>
      </w:r>
      <w:r w:rsidRPr="005F69AE">
        <w:rPr>
          <w:rFonts w:ascii="Book Antiqua" w:hAnsi="Book Antiqua" w:cs="Times New Roman"/>
          <w:szCs w:val="24"/>
          <w:lang w:val="id"/>
        </w:rPr>
        <w:t>yang menjelaskan bahwa dalam penerapan Kurikulum 2013 terlalu rumit dalam hal penerapan.</w:t>
      </w:r>
      <w:r w:rsidRPr="005F69AE">
        <w:rPr>
          <w:rFonts w:ascii="Book Antiqua" w:hAnsi="Book Antiqua" w:cs="Times New Roman"/>
          <w:szCs w:val="24"/>
        </w:rPr>
        <w:t xml:space="preserve"> </w:t>
      </w:r>
    </w:p>
    <w:p w14:paraId="23FEA411" w14:textId="185D3B2E" w:rsidR="0048102E" w:rsidRPr="005F69AE" w:rsidRDefault="00341824" w:rsidP="005F69AE">
      <w:pPr>
        <w:pStyle w:val="ListParagraph"/>
        <w:autoSpaceDE w:val="0"/>
        <w:autoSpaceDN w:val="0"/>
        <w:adjustRightInd w:val="0"/>
        <w:spacing w:line="360" w:lineRule="auto"/>
        <w:ind w:left="1134" w:firstLine="709"/>
        <w:jc w:val="both"/>
        <w:rPr>
          <w:rFonts w:ascii="Book Antiqua" w:hAnsi="Book Antiqua" w:cs="Times New Roman"/>
          <w:szCs w:val="24"/>
          <w:lang w:val="id-ID"/>
        </w:rPr>
      </w:pPr>
      <w:r w:rsidRPr="005F69AE">
        <w:rPr>
          <w:rFonts w:ascii="Book Antiqua" w:hAnsi="Book Antiqua" w:cs="Times New Roman"/>
          <w:szCs w:val="24"/>
          <w:lang w:val="id"/>
        </w:rPr>
        <w:t xml:space="preserve">Hasil penelitian ini menunjukkan bahwa selain dua alasan tersebut di atas, Kurikulum 2013 masih dibatasi oleh bagaimana pendidikan dilaksanakan di sekolah, antara lain oleh guru, siswa, dan orang tua. Padahal, pemerintah memiliki beberapa tantangan dalam menerapkan Kurikulum 2013. Seperti hasil kajian dari </w:t>
      </w:r>
      <w:r w:rsidR="00096B2F" w:rsidRPr="005F69AE">
        <w:rPr>
          <w:rStyle w:val="FootnoteReference"/>
          <w:rFonts w:ascii="Book Antiqua" w:hAnsi="Book Antiqua"/>
          <w:szCs w:val="24"/>
          <w:lang w:val="id"/>
        </w:rPr>
        <w:footnoteReference w:id="30"/>
      </w:r>
      <w:r w:rsidRPr="005F69AE">
        <w:rPr>
          <w:rFonts w:ascii="Book Antiqua" w:hAnsi="Book Antiqua" w:cs="Times New Roman"/>
          <w:szCs w:val="24"/>
          <w:lang w:val="id"/>
        </w:rPr>
        <w:t xml:space="preserve">bahwa penerapan Kurikulum 2013 terkendala dari unsur pemerintah, instansi atau sekolah, guru, orang tua, dan siswa sendiri. Meskipun masih ada masalah dengan implementasinya karena ini baru tahun pertama prosesnya, penerapan Kurikulum </w:t>
      </w:r>
      <w:r w:rsidRPr="005F69AE">
        <w:rPr>
          <w:rFonts w:ascii="Book Antiqua" w:hAnsi="Book Antiqua" w:cs="Times New Roman"/>
          <w:szCs w:val="24"/>
        </w:rPr>
        <w:t>Merdeka</w:t>
      </w:r>
      <w:r w:rsidRPr="005F69AE">
        <w:rPr>
          <w:rFonts w:ascii="Book Antiqua" w:hAnsi="Book Antiqua" w:cs="Times New Roman"/>
          <w:szCs w:val="24"/>
          <w:lang w:val="id"/>
        </w:rPr>
        <w:t xml:space="preserve"> di berbagai Sekolah Mobilisasi umumnya memberikan gambaran yang lebih cerah. Konsekuensinya, harus ada pengembangan dan perbaikan. Hal tersebut sesuai deng</w:t>
      </w:r>
      <w:r w:rsidR="002123C6" w:rsidRPr="005F69AE">
        <w:rPr>
          <w:rFonts w:ascii="Book Antiqua" w:hAnsi="Book Antiqua" w:cs="Times New Roman"/>
          <w:szCs w:val="24"/>
          <w:lang w:val="id"/>
        </w:rPr>
        <w:t>an hasil penelitian dari</w:t>
      </w:r>
      <w:r w:rsidR="00096B2F" w:rsidRPr="005F69AE">
        <w:rPr>
          <w:rStyle w:val="FootnoteReference"/>
          <w:rFonts w:ascii="Book Antiqua" w:hAnsi="Book Antiqua"/>
          <w:szCs w:val="24"/>
          <w:lang w:val="id"/>
        </w:rPr>
        <w:footnoteReference w:id="31"/>
      </w:r>
      <w:r w:rsidRPr="006E41A3">
        <w:rPr>
          <w:rFonts w:ascii="Book Antiqua" w:hAnsi="Book Antiqua"/>
          <w:szCs w:val="24"/>
          <w:lang w:val="id"/>
        </w:rPr>
        <w:t xml:space="preserve"> </w:t>
      </w:r>
      <w:r w:rsidRPr="005F69AE">
        <w:rPr>
          <w:rFonts w:ascii="Book Antiqua" w:hAnsi="Book Antiqua" w:cs="Times New Roman"/>
          <w:szCs w:val="24"/>
          <w:lang w:val="id"/>
        </w:rPr>
        <w:t>bahwa masih ada ruang untuk peningkatan kemampuan guru dalam melaksanakan Kurikulum Mandiri yang masih dalam kategori cukup.</w:t>
      </w:r>
    </w:p>
    <w:p w14:paraId="335D81C2" w14:textId="77777777" w:rsidR="0048102E" w:rsidRPr="005F69AE" w:rsidRDefault="00341824" w:rsidP="005F69AE">
      <w:pPr>
        <w:pStyle w:val="ListParagraph"/>
        <w:autoSpaceDE w:val="0"/>
        <w:autoSpaceDN w:val="0"/>
        <w:adjustRightInd w:val="0"/>
        <w:spacing w:line="360" w:lineRule="auto"/>
        <w:ind w:left="1134" w:firstLine="709"/>
        <w:jc w:val="both"/>
        <w:rPr>
          <w:rFonts w:ascii="Book Antiqua" w:hAnsi="Book Antiqua" w:cs="Times New Roman"/>
          <w:szCs w:val="24"/>
          <w:lang w:val="id-ID"/>
        </w:rPr>
      </w:pPr>
      <w:r w:rsidRPr="005F69AE">
        <w:rPr>
          <w:rFonts w:ascii="Book Antiqua" w:hAnsi="Book Antiqua" w:cs="Times New Roman"/>
          <w:szCs w:val="24"/>
        </w:rPr>
        <w:t xml:space="preserve">Bisa kita pahami bersama bahwasaanya disini pemerintah yang di kelola oleh Kementerian Pendidikan sangat terburu-buru dalam menerapkan kebijakan yang baru. Pemerintah tidak melihat aspek guru yang melakoni kegiatan pembelajaran. Pemerintah yang dalam hal ini Kemendikbud terlalu mengejar target program kerja dan tidak melihat kemampuan guru yang menjalaninya. Kurikulum 2013 yang dijalani belum matang dengan merata bahkan belum bisa dibilang berjalan secara maksimal, akantetapi langsung di tumpuk dengan adanya kurikulum merdeka yang pastinya akan membuat guru-guru terutama yang memiliki usia tua akan kebingungan dan merasa bingung.  </w:t>
      </w:r>
    </w:p>
    <w:p w14:paraId="1A248F1A" w14:textId="2547B337" w:rsidR="00341824" w:rsidRPr="005F69AE" w:rsidRDefault="00341824" w:rsidP="005F69AE">
      <w:pPr>
        <w:pStyle w:val="ListParagraph"/>
        <w:autoSpaceDE w:val="0"/>
        <w:autoSpaceDN w:val="0"/>
        <w:adjustRightInd w:val="0"/>
        <w:spacing w:line="360" w:lineRule="auto"/>
        <w:ind w:left="1134" w:firstLine="709"/>
        <w:jc w:val="both"/>
        <w:rPr>
          <w:rFonts w:ascii="Book Antiqua" w:hAnsi="Book Antiqua" w:cs="Times New Roman"/>
          <w:szCs w:val="24"/>
        </w:rPr>
      </w:pPr>
      <w:r w:rsidRPr="005F69AE">
        <w:rPr>
          <w:rFonts w:ascii="Book Antiqua" w:hAnsi="Book Antiqua" w:cs="Times New Roman"/>
          <w:szCs w:val="24"/>
        </w:rPr>
        <w:t xml:space="preserve">Dalam penerapannya sendiri proses pembentukan karakter siswa sebenarnya tidak beda jauh antara kurikulum 2013 dan kurikulum merdeka. </w:t>
      </w:r>
      <w:r w:rsidRPr="005F69AE">
        <w:rPr>
          <w:rFonts w:ascii="Book Antiqua" w:hAnsi="Book Antiqua" w:cs="Times New Roman"/>
          <w:szCs w:val="24"/>
          <w:lang w:val="id"/>
        </w:rPr>
        <w:t>Kurikulum 2013 berfokus pada penerapan pendekatan yang mengintegrasikan nilai-nilai kehidupan dalam seluruh mata pelajaran, seperti integritas, tanggung jawab, disiplin, kejujuran, dan kerjasama. Mata pelajaran agama atau pendidikan agama dan budi pekerti juga menjadi bagian integral dari kurikulum ini. Sedangkan dalam Kurikulum Merdeka meskipun belum terlaksana di semua sekolah, kurikulum ini dicoba di sekolah sekolah terapan, tetapi pendidikan karakter tetap menjadi fokus penting. Sekolah diberikan kebebasan untuk menentukan pendekatan dan strategi pembentukan karakter yang sesuai dengan kondisi dan kebutuhan siswa mereka</w:t>
      </w:r>
    </w:p>
    <w:p w14:paraId="5C6D4355" w14:textId="77777777" w:rsidR="00341824" w:rsidRPr="005F69AE" w:rsidRDefault="00341824" w:rsidP="005F69AE">
      <w:pPr>
        <w:spacing w:line="360" w:lineRule="auto"/>
        <w:jc w:val="both"/>
        <w:rPr>
          <w:rFonts w:ascii="Book Antiqua" w:eastAsia="Book Antiqua" w:hAnsi="Book Antiqua" w:cs="Book Antiqua"/>
          <w:b/>
          <w:sz w:val="24"/>
          <w:szCs w:val="24"/>
          <w:lang w:val="id-ID"/>
        </w:rPr>
      </w:pPr>
    </w:p>
    <w:p w14:paraId="757E3254" w14:textId="7A45DA80" w:rsidR="00C70ADB" w:rsidRPr="005F69AE" w:rsidRDefault="00FF1111" w:rsidP="005F69AE">
      <w:pPr>
        <w:spacing w:line="360" w:lineRule="auto"/>
        <w:jc w:val="both"/>
        <w:rPr>
          <w:rFonts w:ascii="Book Antiqua" w:eastAsia="Book Antiqua" w:hAnsi="Book Antiqua" w:cs="Book Antiqua"/>
          <w:b/>
          <w:sz w:val="24"/>
          <w:szCs w:val="24"/>
        </w:rPr>
      </w:pPr>
      <w:r w:rsidRPr="005F69AE">
        <w:rPr>
          <w:rFonts w:ascii="Book Antiqua" w:eastAsia="Book Antiqua" w:hAnsi="Book Antiqua" w:cs="Book Antiqua"/>
          <w:b/>
          <w:sz w:val="24"/>
          <w:szCs w:val="24"/>
        </w:rPr>
        <w:t>KESIMPULAN</w:t>
      </w:r>
    </w:p>
    <w:p w14:paraId="549E1A61" w14:textId="50CF1D49" w:rsidR="009F7B75" w:rsidRPr="005F69AE" w:rsidRDefault="009F7B75" w:rsidP="005F69AE">
      <w:pPr>
        <w:widowControl/>
        <w:autoSpaceDE w:val="0"/>
        <w:autoSpaceDN w:val="0"/>
        <w:adjustRightInd w:val="0"/>
        <w:spacing w:line="360" w:lineRule="auto"/>
        <w:ind w:left="720" w:firstLine="720"/>
        <w:jc w:val="both"/>
        <w:rPr>
          <w:rFonts w:ascii="Book Antiqua" w:eastAsia="Times New Roman" w:hAnsi="Book Antiqua" w:cs="Calibri"/>
          <w:sz w:val="24"/>
          <w:szCs w:val="24"/>
          <w:lang w:val="id"/>
        </w:rPr>
      </w:pPr>
      <w:r w:rsidRPr="005F69AE">
        <w:rPr>
          <w:rFonts w:ascii="Book Antiqua" w:eastAsia="Times New Roman" w:hAnsi="Book Antiqua" w:cs="Calibri"/>
          <w:sz w:val="24"/>
          <w:szCs w:val="24"/>
          <w:lang w:val="id"/>
        </w:rPr>
        <w:t>Kurikulum 2013 dan Kurikulum Merdeka memiliki pendekatan yang berbeda dalam pendidikan karakter. Kurikulum 2013 mengintegrasikan nilai-nilai karakter dalam mata pelajaran dan kegiatan sekolah, sementara Kurikulum Merdeka menekankan pendidikan karakter secara eksplisit, dengan penekanan pada karakter berbasis kebangsaan dan pembelajaran inovatif. Meskipun terdapat perbedaan ini, tujuan utama keduanya adalah membentuk generasi muda yang memiliki karakter yang kuat, mandiri, dan berkemajuan. Namun, penerapan Kurikulum Merdeka yang terburu-buru tanpa mempertimbangkan aspek guru telah menimbulkan kebingungan dan kesulitan, terutama bagi guru yang berusia tua. Meskipun demikian, proses pembentukan karakter siswa sebenarnya tidak jauh berbeda, dengan Kurikulum 2013 mengintegrasikan nilai-nilai kehidupan dalam mata pelajaran, termasuk pendidikan agama dan budi pekerti, sementara Kurikulum Merdeka memberikan fleksibilitas kepada sekolah untuk menentukan pendekatan dan strategi pembentukan karakter yang sesuai dengan kebutuhan siswa.</w:t>
      </w:r>
    </w:p>
    <w:p w14:paraId="3729CC9B" w14:textId="77777777" w:rsidR="00863B29" w:rsidRPr="000937AF" w:rsidRDefault="00863B29" w:rsidP="005F69AE">
      <w:pPr>
        <w:spacing w:line="360" w:lineRule="auto"/>
        <w:jc w:val="both"/>
        <w:rPr>
          <w:rFonts w:ascii="Book Antiqua" w:eastAsia="Book Antiqua" w:hAnsi="Book Antiqua" w:cs="Book Antiqua"/>
          <w:b/>
          <w:sz w:val="24"/>
          <w:szCs w:val="24"/>
          <w:lang w:val="id-ID"/>
        </w:rPr>
      </w:pPr>
    </w:p>
    <w:p w14:paraId="7B7A0A87" w14:textId="5872FA47" w:rsidR="00863B29" w:rsidRPr="000937AF" w:rsidRDefault="00FF1111" w:rsidP="00863B29">
      <w:pPr>
        <w:spacing w:line="360" w:lineRule="auto"/>
        <w:jc w:val="both"/>
        <w:rPr>
          <w:rFonts w:ascii="Book Antiqua" w:eastAsia="Book Antiqua" w:hAnsi="Book Antiqua" w:cs="Book Antiqua"/>
          <w:b/>
          <w:sz w:val="24"/>
          <w:szCs w:val="24"/>
          <w:lang w:val="id-ID"/>
        </w:rPr>
      </w:pPr>
      <w:r w:rsidRPr="006E41A3">
        <w:rPr>
          <w:rFonts w:ascii="Book Antiqua" w:eastAsia="Book Antiqua" w:hAnsi="Book Antiqua" w:cs="Book Antiqua"/>
          <w:b/>
          <w:sz w:val="24"/>
          <w:szCs w:val="24"/>
          <w:lang w:val="id"/>
        </w:rPr>
        <w:t xml:space="preserve"> </w:t>
      </w:r>
      <w:r w:rsidRPr="005F69AE">
        <w:rPr>
          <w:rFonts w:ascii="Book Antiqua" w:eastAsia="Book Antiqua" w:hAnsi="Book Antiqua" w:cs="Book Antiqua"/>
          <w:b/>
          <w:sz w:val="24"/>
          <w:szCs w:val="24"/>
        </w:rPr>
        <w:t>DAFTAR PUSTAKA</w:t>
      </w:r>
    </w:p>
    <w:p w14:paraId="357DA9E3" w14:textId="206491A7" w:rsidR="000937AF" w:rsidRPr="000937AF" w:rsidRDefault="00F65C0C" w:rsidP="000937AF">
      <w:pPr>
        <w:autoSpaceDE w:val="0"/>
        <w:autoSpaceDN w:val="0"/>
        <w:adjustRightInd w:val="0"/>
        <w:spacing w:after="120" w:line="360" w:lineRule="auto"/>
        <w:ind w:left="480" w:hanging="480"/>
        <w:rPr>
          <w:rFonts w:ascii="Book Antiqua" w:hAnsi="Book Antiqua"/>
          <w:noProof/>
          <w:sz w:val="24"/>
          <w:szCs w:val="24"/>
        </w:rPr>
      </w:pPr>
      <w:r>
        <w:rPr>
          <w:rFonts w:ascii="Book Antiqua" w:hAnsi="Book Antiqua"/>
          <w:sz w:val="24"/>
          <w:szCs w:val="24"/>
          <w:lang w:val="id-ID"/>
        </w:rPr>
        <w:fldChar w:fldCharType="begin" w:fldLock="1"/>
      </w:r>
      <w:r>
        <w:rPr>
          <w:rFonts w:ascii="Book Antiqua" w:hAnsi="Book Antiqua"/>
          <w:sz w:val="24"/>
          <w:szCs w:val="24"/>
          <w:lang w:val="id-ID"/>
        </w:rPr>
        <w:instrText xml:space="preserve">ADDIN Mendeley Bibliography CSL_BIBLIOGRAPHY </w:instrText>
      </w:r>
      <w:r>
        <w:rPr>
          <w:rFonts w:ascii="Book Antiqua" w:hAnsi="Book Antiqua"/>
          <w:sz w:val="24"/>
          <w:szCs w:val="24"/>
          <w:lang w:val="id-ID"/>
        </w:rPr>
        <w:fldChar w:fldCharType="separate"/>
      </w:r>
      <w:r w:rsidR="000937AF" w:rsidRPr="000937AF">
        <w:rPr>
          <w:rFonts w:ascii="Book Antiqua" w:hAnsi="Book Antiqua"/>
          <w:noProof/>
          <w:sz w:val="24"/>
          <w:szCs w:val="24"/>
        </w:rPr>
        <w:t>Adhin, Fauzil. “Positive Parenting: Cara-Cara Islami Mengembangkan Karakter Positif Pada Anak Anda.” Bandung: Mizan, 2006.</w:t>
      </w:r>
    </w:p>
    <w:p w14:paraId="30EB3452"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Andrianto, Tuhana Tufiq. “Mengembangkan Karakter Sukses Anak Di Era Cyber.” Yogyakarta: Ar-Ruzz Media., 2011.</w:t>
      </w:r>
    </w:p>
    <w:p w14:paraId="4A42F2DF"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Angga, Angga, Cucu Suryana, Ima Nurwahidah, Asep Herry Hernawan, and Prihantini Prihantini. “Komparasi Implementasi Kurikulum 2013 Dan Kurikulum Merdeka Di Sekolah Dasar Kabupaten Garut.” </w:t>
      </w:r>
      <w:r w:rsidRPr="000937AF">
        <w:rPr>
          <w:rFonts w:ascii="Book Antiqua" w:hAnsi="Book Antiqua"/>
          <w:i/>
          <w:iCs/>
          <w:noProof/>
          <w:sz w:val="24"/>
          <w:szCs w:val="24"/>
        </w:rPr>
        <w:t>Jurnal Basicedu</w:t>
      </w:r>
      <w:r w:rsidRPr="000937AF">
        <w:rPr>
          <w:rFonts w:ascii="Book Antiqua" w:hAnsi="Book Antiqua"/>
          <w:noProof/>
          <w:sz w:val="24"/>
          <w:szCs w:val="24"/>
        </w:rPr>
        <w:t xml:space="preserve"> 6, no. 4 (2022): 5877–89. https://doi.org/10.31004/basicedu.v6i4.3149.</w:t>
      </w:r>
    </w:p>
    <w:p w14:paraId="056C40FD"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Bukit, Servista, and Weni Sarbaini. “Pemahaman Guru Sekolah Dasar Terhadap RPP Merdeka Belajar Di Kecamatan Sibolangit Tahun Ajaran 2020/2021.” </w:t>
      </w:r>
      <w:r w:rsidRPr="000937AF">
        <w:rPr>
          <w:rFonts w:ascii="Book Antiqua" w:hAnsi="Book Antiqua"/>
          <w:i/>
          <w:iCs/>
          <w:noProof/>
          <w:sz w:val="24"/>
          <w:szCs w:val="24"/>
        </w:rPr>
        <w:t>Prosiding Seminar Nasional Pendidikan Dasar Mahesa Research Center</w:t>
      </w:r>
      <w:r w:rsidRPr="000937AF">
        <w:rPr>
          <w:rFonts w:ascii="Book Antiqua" w:hAnsi="Book Antiqua"/>
          <w:noProof/>
          <w:sz w:val="24"/>
          <w:szCs w:val="24"/>
        </w:rPr>
        <w:t xml:space="preserve"> 1, no. 1 (2021): 58–66. https://doi.org/10.34007/ppd.v1i1.171.</w:t>
      </w:r>
    </w:p>
    <w:p w14:paraId="2505D392"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Elmubarok, Zaim. </w:t>
      </w:r>
      <w:r w:rsidRPr="000937AF">
        <w:rPr>
          <w:rFonts w:ascii="Book Antiqua" w:hAnsi="Book Antiqua"/>
          <w:i/>
          <w:iCs/>
          <w:noProof/>
          <w:sz w:val="24"/>
          <w:szCs w:val="24"/>
        </w:rPr>
        <w:t>Membumikan Pendidikan Nilai</w:t>
      </w:r>
      <w:r w:rsidRPr="000937AF">
        <w:rPr>
          <w:i/>
          <w:iCs/>
          <w:noProof/>
          <w:sz w:val="24"/>
          <w:szCs w:val="24"/>
        </w:rPr>
        <w:t> </w:t>
      </w:r>
      <w:r w:rsidRPr="000937AF">
        <w:rPr>
          <w:rFonts w:ascii="Book Antiqua" w:hAnsi="Book Antiqua"/>
          <w:i/>
          <w:iCs/>
          <w:noProof/>
          <w:sz w:val="24"/>
          <w:szCs w:val="24"/>
        </w:rPr>
        <w:t>: Mengumpulkan Yang Terserak, Menyambung Yang Terputus, Dan Menyatukan Yang Tercerai</w:t>
      </w:r>
      <w:r w:rsidRPr="000937AF">
        <w:rPr>
          <w:rFonts w:ascii="Book Antiqua" w:hAnsi="Book Antiqua"/>
          <w:noProof/>
          <w:sz w:val="24"/>
          <w:szCs w:val="24"/>
        </w:rPr>
        <w:t>. Cetakan Ke. Bandung: Bandung</w:t>
      </w:r>
      <w:r w:rsidRPr="000937AF">
        <w:rPr>
          <w:noProof/>
          <w:sz w:val="24"/>
          <w:szCs w:val="24"/>
        </w:rPr>
        <w:t> </w:t>
      </w:r>
      <w:r w:rsidRPr="000937AF">
        <w:rPr>
          <w:rFonts w:ascii="Book Antiqua" w:hAnsi="Book Antiqua"/>
          <w:noProof/>
          <w:sz w:val="24"/>
          <w:szCs w:val="24"/>
        </w:rPr>
        <w:t>: Alfabeta, 2009.</w:t>
      </w:r>
    </w:p>
    <w:p w14:paraId="6B926193"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Harapan, Tim Bahasa Pustaka Agung. “Kamus Cerdas Bahasa Indonesia Terbaru.” Surabaya: CV Pustaka Agung Harapan, 2013.</w:t>
      </w:r>
    </w:p>
    <w:p w14:paraId="69B646ED"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Hariyanto, M. S. “Konsep Dan Model Pendidikan Karakter.” Bandung: Remaja Rosdalarya., 2016.</w:t>
      </w:r>
    </w:p>
    <w:p w14:paraId="10CBDBF9"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Haryati, Sri. “PENDIDIKAN KARAKTER DALAM KURIKULUM 2013 Oleh: Sri Haryati (FKIP-UTM).” </w:t>
      </w:r>
      <w:r w:rsidRPr="000937AF">
        <w:rPr>
          <w:rFonts w:ascii="Book Antiqua" w:hAnsi="Book Antiqua"/>
          <w:i/>
          <w:iCs/>
          <w:noProof/>
          <w:sz w:val="24"/>
          <w:szCs w:val="24"/>
        </w:rPr>
        <w:t>Pendidikan Karakter Dalam Kurikulum 2013</w:t>
      </w:r>
      <w:r w:rsidRPr="000937AF">
        <w:rPr>
          <w:rFonts w:ascii="Book Antiqua" w:hAnsi="Book Antiqua"/>
          <w:noProof/>
          <w:sz w:val="24"/>
          <w:szCs w:val="24"/>
        </w:rPr>
        <w:t xml:space="preserve"> 19, no. 2 (2017): 259–68.</w:t>
      </w:r>
    </w:p>
    <w:p w14:paraId="77C2AC2E"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Hidayatullah, M. Furqon. “Endidikan Karakter: Membangun Peradaban Bangsa.” Surakarta: Yuma Pustaka, 2010.</w:t>
      </w:r>
    </w:p>
    <w:p w14:paraId="025460EB"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I Ketut, Ngurah Ardiawan. “Studi Peningkatan Kesiapan Guru Paud Terhadap Implementasi Kurikulum 2013 (Meta–Analisis).” </w:t>
      </w:r>
      <w:r w:rsidRPr="000937AF">
        <w:rPr>
          <w:rFonts w:ascii="Book Antiqua" w:hAnsi="Book Antiqua"/>
          <w:i/>
          <w:iCs/>
          <w:noProof/>
          <w:sz w:val="24"/>
          <w:szCs w:val="24"/>
        </w:rPr>
        <w:t>Widya Kumara Jurnal Pendidikan Anak Usia Dini</w:t>
      </w:r>
      <w:r w:rsidRPr="000937AF">
        <w:rPr>
          <w:rFonts w:ascii="Book Antiqua" w:hAnsi="Book Antiqua"/>
          <w:noProof/>
          <w:sz w:val="24"/>
          <w:szCs w:val="24"/>
        </w:rPr>
        <w:t xml:space="preserve"> 1, no. 1 (2020): 33–39.</w:t>
      </w:r>
    </w:p>
    <w:p w14:paraId="7A16C2C0"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Indarta, Yose, Nizwardi Jalinus, Waskito Waskito, Agariadne Dwinggo Samala, Afif Rahman Riyanda, and Novi Hendri Adi. “Relevansi Kurikulum Merdeka Belajar Dengan Model Pembelajaran Abad 21 Dalam Perkembangan Era Society 5.0.” </w:t>
      </w:r>
      <w:r w:rsidRPr="000937AF">
        <w:rPr>
          <w:rFonts w:ascii="Book Antiqua" w:hAnsi="Book Antiqua"/>
          <w:i/>
          <w:iCs/>
          <w:noProof/>
          <w:sz w:val="24"/>
          <w:szCs w:val="24"/>
        </w:rPr>
        <w:t>Edukatif</w:t>
      </w:r>
      <w:r w:rsidRPr="000937AF">
        <w:rPr>
          <w:i/>
          <w:iCs/>
          <w:noProof/>
          <w:sz w:val="24"/>
          <w:szCs w:val="24"/>
        </w:rPr>
        <w:t> </w:t>
      </w:r>
      <w:r w:rsidRPr="000937AF">
        <w:rPr>
          <w:rFonts w:ascii="Book Antiqua" w:hAnsi="Book Antiqua"/>
          <w:i/>
          <w:iCs/>
          <w:noProof/>
          <w:sz w:val="24"/>
          <w:szCs w:val="24"/>
        </w:rPr>
        <w:t>: Jurnal Ilmu Pendidikan</w:t>
      </w:r>
      <w:r w:rsidRPr="000937AF">
        <w:rPr>
          <w:rFonts w:ascii="Book Antiqua" w:hAnsi="Book Antiqua"/>
          <w:noProof/>
          <w:sz w:val="24"/>
          <w:szCs w:val="24"/>
        </w:rPr>
        <w:t xml:space="preserve"> 4, no. 2 (2022): 3011–24. https://doi.org/10.31004/edukatif.v4i2.2589.</w:t>
      </w:r>
    </w:p>
    <w:p w14:paraId="563A4679"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Kunandar. “Penilaian Autentik (Pendekatan Hasil Belajar Siswa Berdasarkan Kurikulum 2013).” Jakarta: Rajawali Pers, 2018.</w:t>
      </w:r>
    </w:p>
    <w:p w14:paraId="14AE70FE"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Kurniawan. “Pendidikan Karakter: Konsepsi Dan Implementasinya Secara Terpadu Di Lingkungan Keluarga, Sekolah, Perguruan Tinggi, Dan Masyarakat.” Yogyakarta: Ar-Ruzz Media, 2013.</w:t>
      </w:r>
    </w:p>
    <w:p w14:paraId="03317C5F"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Langgulung, Hasan. “Asas-Asas Pendidikan Islam.” Jakarta: PT. Al-Husna, 2003.</w:t>
      </w:r>
    </w:p>
    <w:p w14:paraId="1C7CEF8D"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Liska, Liska, Ahyo Ruhyanto, and Rini Agustin Eka Yanti. “Penerapan Model Pembelajaran Problem Solving Untuk Meningkatkan Kemampuan Berpikir Kritis Siswa.” </w:t>
      </w:r>
      <w:r w:rsidRPr="000937AF">
        <w:rPr>
          <w:rFonts w:ascii="Book Antiqua" w:hAnsi="Book Antiqua"/>
          <w:i/>
          <w:iCs/>
          <w:noProof/>
          <w:sz w:val="24"/>
          <w:szCs w:val="24"/>
        </w:rPr>
        <w:t>J-KIP (Jurnal Keguruan Dan Ilmu Pendidikan)</w:t>
      </w:r>
      <w:r w:rsidRPr="000937AF">
        <w:rPr>
          <w:rFonts w:ascii="Book Antiqua" w:hAnsi="Book Antiqua"/>
          <w:noProof/>
          <w:sz w:val="24"/>
          <w:szCs w:val="24"/>
        </w:rPr>
        <w:t xml:space="preserve"> 2, no. 3 (2021): 161. https://doi.org/10.25157/j-kip.v2i3.6156.</w:t>
      </w:r>
    </w:p>
    <w:p w14:paraId="7FFEC00D"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Maladerita, Wiwik, Vini Wella Septiana, Nurhizrah Gistituati, and Alwen Betri. “Peran Guru Dalam Menerapkan Kurikulum 2013 Di Sekolah Dasar.” </w:t>
      </w:r>
      <w:r w:rsidRPr="000937AF">
        <w:rPr>
          <w:rFonts w:ascii="Book Antiqua" w:hAnsi="Book Antiqua"/>
          <w:i/>
          <w:iCs/>
          <w:noProof/>
          <w:sz w:val="24"/>
          <w:szCs w:val="24"/>
        </w:rPr>
        <w:t>Edukatif</w:t>
      </w:r>
      <w:r w:rsidRPr="000937AF">
        <w:rPr>
          <w:i/>
          <w:iCs/>
          <w:noProof/>
          <w:sz w:val="24"/>
          <w:szCs w:val="24"/>
        </w:rPr>
        <w:t> </w:t>
      </w:r>
      <w:r w:rsidRPr="000937AF">
        <w:rPr>
          <w:rFonts w:ascii="Book Antiqua" w:hAnsi="Book Antiqua"/>
          <w:i/>
          <w:iCs/>
          <w:noProof/>
          <w:sz w:val="24"/>
          <w:szCs w:val="24"/>
        </w:rPr>
        <w:t>: Jurnal Ilmu Pendidikan</w:t>
      </w:r>
      <w:r w:rsidRPr="000937AF">
        <w:rPr>
          <w:rFonts w:ascii="Book Antiqua" w:hAnsi="Book Antiqua"/>
          <w:noProof/>
          <w:sz w:val="24"/>
          <w:szCs w:val="24"/>
        </w:rPr>
        <w:t xml:space="preserve"> 3, no. 6 (2021): 4771–76. https://doi.org/10.31004/edukatif.v3i6.1507.</w:t>
      </w:r>
    </w:p>
    <w:p w14:paraId="6B1A9CAB"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Maskawih. “Menuju Kesempurnaan Akhlak.” Bandung: Mizan, 1994.</w:t>
      </w:r>
    </w:p>
    <w:p w14:paraId="76F9462D"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Moleong, Lexy J. </w:t>
      </w:r>
      <w:r w:rsidRPr="000937AF">
        <w:rPr>
          <w:rFonts w:ascii="Book Antiqua" w:hAnsi="Book Antiqua"/>
          <w:i/>
          <w:iCs/>
          <w:noProof/>
          <w:sz w:val="24"/>
          <w:szCs w:val="24"/>
        </w:rPr>
        <w:t>Metodologi Penelitian Kualitatif</w:t>
      </w:r>
      <w:r w:rsidRPr="000937AF">
        <w:rPr>
          <w:rFonts w:ascii="Book Antiqua" w:hAnsi="Book Antiqua"/>
          <w:noProof/>
          <w:sz w:val="24"/>
          <w:szCs w:val="24"/>
        </w:rPr>
        <w:t>. Edisi revi. Bandung: PT Remaja Rosdakarya, 2018.</w:t>
      </w:r>
    </w:p>
    <w:p w14:paraId="54062881"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Pamungkas, M. Imam. “Akhlak Muslim Modern</w:t>
      </w:r>
      <w:r w:rsidRPr="000937AF">
        <w:rPr>
          <w:noProof/>
          <w:sz w:val="24"/>
          <w:szCs w:val="24"/>
        </w:rPr>
        <w:t> </w:t>
      </w:r>
      <w:r w:rsidRPr="000937AF">
        <w:rPr>
          <w:rFonts w:ascii="Book Antiqua" w:hAnsi="Book Antiqua"/>
          <w:noProof/>
          <w:sz w:val="24"/>
          <w:szCs w:val="24"/>
        </w:rPr>
        <w:t>: Membangun Karakter Generasi Muda.” edited by Irwan Kurniawan, 140 halaman, 21 cm. Bandung: Penerbit Marja, 2012.</w:t>
      </w:r>
    </w:p>
    <w:p w14:paraId="0B4CB5F5"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Rahmawati., Sunarti dan Selly. “Penilaian Dalam Kurikulum 2013.” Yogyakarta: CV Andi Offset, 2018.</w:t>
      </w:r>
    </w:p>
    <w:p w14:paraId="18ED2A5C"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Rusmawan, Apri Damai Sagita Krissandi dan. “The Constraints of Elementary School Teachers.” </w:t>
      </w:r>
      <w:r w:rsidRPr="000937AF">
        <w:rPr>
          <w:rFonts w:ascii="Book Antiqua" w:hAnsi="Book Antiqua"/>
          <w:i/>
          <w:iCs/>
          <w:noProof/>
          <w:sz w:val="24"/>
          <w:szCs w:val="24"/>
        </w:rPr>
        <w:t>Jurnal Cakrawala Pendidikan,</w:t>
      </w:r>
      <w:r w:rsidRPr="000937AF">
        <w:rPr>
          <w:rFonts w:ascii="Book Antiqua" w:hAnsi="Book Antiqua"/>
          <w:noProof/>
          <w:sz w:val="24"/>
          <w:szCs w:val="24"/>
        </w:rPr>
        <w:t xml:space="preserve"> no. no 3 (2013): 457–67.</w:t>
      </w:r>
    </w:p>
    <w:p w14:paraId="5D7EC14B"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Sholekah, Friska Fitriani. “Pendidikan Karakter Dalam Kurikulum 2013.” </w:t>
      </w:r>
      <w:r w:rsidRPr="000937AF">
        <w:rPr>
          <w:rFonts w:ascii="Book Antiqua" w:hAnsi="Book Antiqua"/>
          <w:i/>
          <w:iCs/>
          <w:noProof/>
          <w:sz w:val="24"/>
          <w:szCs w:val="24"/>
        </w:rPr>
        <w:t>Childhood Education</w:t>
      </w:r>
      <w:r w:rsidRPr="000937AF">
        <w:rPr>
          <w:i/>
          <w:iCs/>
          <w:noProof/>
          <w:sz w:val="24"/>
          <w:szCs w:val="24"/>
        </w:rPr>
        <w:t> </w:t>
      </w:r>
      <w:r w:rsidRPr="000937AF">
        <w:rPr>
          <w:rFonts w:ascii="Book Antiqua" w:hAnsi="Book Antiqua"/>
          <w:i/>
          <w:iCs/>
          <w:noProof/>
          <w:sz w:val="24"/>
          <w:szCs w:val="24"/>
        </w:rPr>
        <w:t>: Jurnal Pendidikan Anak Usia Dini</w:t>
      </w:r>
      <w:r w:rsidRPr="000937AF">
        <w:rPr>
          <w:rFonts w:ascii="Book Antiqua" w:hAnsi="Book Antiqua"/>
          <w:noProof/>
          <w:sz w:val="24"/>
          <w:szCs w:val="24"/>
        </w:rPr>
        <w:t xml:space="preserve"> 1, no. 1 (2020): 1–6. https://doi.org/10.53515/cji.2020.1.1.1-6.</w:t>
      </w:r>
    </w:p>
    <w:p w14:paraId="62CA4B16"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Susilowati, Evi. “Implementasi Kurikulum Merdeka Belajar Pada Mata Pelajaran Pendidikan Agama Islam.” </w:t>
      </w:r>
      <w:r w:rsidRPr="000937AF">
        <w:rPr>
          <w:rFonts w:ascii="Book Antiqua" w:hAnsi="Book Antiqua"/>
          <w:i/>
          <w:iCs/>
          <w:noProof/>
          <w:sz w:val="24"/>
          <w:szCs w:val="24"/>
        </w:rPr>
        <w:t>Al-Miskawaih: Journal of Science Education</w:t>
      </w:r>
      <w:r w:rsidRPr="000937AF">
        <w:rPr>
          <w:rFonts w:ascii="Book Antiqua" w:hAnsi="Book Antiqua"/>
          <w:noProof/>
          <w:sz w:val="24"/>
          <w:szCs w:val="24"/>
        </w:rPr>
        <w:t xml:space="preserve"> 1, no. 1 (2022): 115–32. https://doi.org/10.56436/mijose.v1i1.85.</w:t>
      </w:r>
    </w:p>
    <w:p w14:paraId="05AF79F7"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Wahyuni, Rina, and Teti Berliani. “Problematika Implementasi Kurikulum 2013 Di Sekolah Dasar.” </w:t>
      </w:r>
      <w:r w:rsidRPr="000937AF">
        <w:rPr>
          <w:rFonts w:ascii="Book Antiqua" w:hAnsi="Book Antiqua"/>
          <w:i/>
          <w:iCs/>
          <w:noProof/>
          <w:sz w:val="24"/>
          <w:szCs w:val="24"/>
        </w:rPr>
        <w:t>Jurnal Manajemen Dan Supervisi Pendidikan</w:t>
      </w:r>
      <w:r w:rsidRPr="000937AF">
        <w:rPr>
          <w:rFonts w:ascii="Book Antiqua" w:hAnsi="Book Antiqua"/>
          <w:noProof/>
          <w:sz w:val="24"/>
          <w:szCs w:val="24"/>
        </w:rPr>
        <w:t xml:space="preserve"> 3, no. 2 (2019): 63–68. https://doi.org/10.17977/um025v3i22019p063.</w:t>
      </w:r>
    </w:p>
    <w:p w14:paraId="37E6AC95"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Wiguna, Satria, Rani Febriyanni, Novira Arafah, and Rizki Akmalia. “Efektivitas Kepemimpinan Kepala Sekolah Dalam Meningkatkan Kemampuan Guru Menyusun RPP Di MAS Al-Ikhwan Serapuh.” </w:t>
      </w:r>
      <w:r w:rsidRPr="000937AF">
        <w:rPr>
          <w:rFonts w:ascii="Book Antiqua" w:hAnsi="Book Antiqua"/>
          <w:i/>
          <w:iCs/>
          <w:noProof/>
          <w:sz w:val="24"/>
          <w:szCs w:val="24"/>
        </w:rPr>
        <w:t>Transformatif</w:t>
      </w:r>
      <w:r w:rsidRPr="000937AF">
        <w:rPr>
          <w:rFonts w:ascii="Book Antiqua" w:hAnsi="Book Antiqua"/>
          <w:noProof/>
          <w:sz w:val="24"/>
          <w:szCs w:val="24"/>
        </w:rPr>
        <w:t xml:space="preserve"> 5, no. 2 (2021): 211–22. https://doi.org/10.23971/tf.v5i2.3301.</w:t>
      </w:r>
    </w:p>
    <w:p w14:paraId="27779E48"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szCs w:val="24"/>
        </w:rPr>
      </w:pPr>
      <w:r w:rsidRPr="000937AF">
        <w:rPr>
          <w:rFonts w:ascii="Book Antiqua" w:hAnsi="Book Antiqua"/>
          <w:noProof/>
          <w:sz w:val="24"/>
          <w:szCs w:val="24"/>
        </w:rPr>
        <w:t xml:space="preserve">Wijaya, M. “Nilai Pendidikan Anak Pada Kartun Omar Dan Hana.” </w:t>
      </w:r>
      <w:r w:rsidRPr="000937AF">
        <w:rPr>
          <w:rFonts w:ascii="Book Antiqua" w:hAnsi="Book Antiqua"/>
          <w:i/>
          <w:iCs/>
          <w:noProof/>
          <w:sz w:val="24"/>
          <w:szCs w:val="24"/>
        </w:rPr>
        <w:t>Paper Knowledge . Toward a Media History of Documents</w:t>
      </w:r>
      <w:r w:rsidRPr="000937AF">
        <w:rPr>
          <w:rFonts w:ascii="Book Antiqua" w:hAnsi="Book Antiqua"/>
          <w:noProof/>
          <w:sz w:val="24"/>
          <w:szCs w:val="24"/>
        </w:rPr>
        <w:t>, 2020, 25–57.</w:t>
      </w:r>
    </w:p>
    <w:p w14:paraId="32FFF4F1" w14:textId="77777777" w:rsidR="000937AF" w:rsidRPr="000937AF" w:rsidRDefault="000937AF" w:rsidP="000937AF">
      <w:pPr>
        <w:autoSpaceDE w:val="0"/>
        <w:autoSpaceDN w:val="0"/>
        <w:adjustRightInd w:val="0"/>
        <w:spacing w:after="120" w:line="360" w:lineRule="auto"/>
        <w:ind w:left="480" w:hanging="480"/>
        <w:rPr>
          <w:rFonts w:ascii="Book Antiqua" w:hAnsi="Book Antiqua"/>
          <w:noProof/>
          <w:sz w:val="24"/>
        </w:rPr>
      </w:pPr>
      <w:r w:rsidRPr="000937AF">
        <w:rPr>
          <w:rFonts w:ascii="Book Antiqua" w:hAnsi="Book Antiqua"/>
          <w:noProof/>
          <w:sz w:val="24"/>
          <w:szCs w:val="24"/>
        </w:rPr>
        <w:t>Zakiyah, Qiqi Yuliati. “Pendidikan Nilai: Kajian Teori Dan Praktik Di Sekolah,” 306. Pustaka Setia</w:t>
      </w:r>
      <w:r w:rsidRPr="000937AF">
        <w:rPr>
          <w:noProof/>
          <w:sz w:val="24"/>
          <w:szCs w:val="24"/>
        </w:rPr>
        <w:t> </w:t>
      </w:r>
      <w:r w:rsidRPr="000937AF">
        <w:rPr>
          <w:rFonts w:ascii="Book Antiqua" w:hAnsi="Book Antiqua"/>
          <w:noProof/>
          <w:sz w:val="24"/>
          <w:szCs w:val="24"/>
        </w:rPr>
        <w:t>: Bandung, 2014.</w:t>
      </w:r>
    </w:p>
    <w:p w14:paraId="501D64BA" w14:textId="3754AAA5" w:rsidR="0048102E" w:rsidRDefault="00F65C0C" w:rsidP="000937AF">
      <w:pPr>
        <w:autoSpaceDE w:val="0"/>
        <w:autoSpaceDN w:val="0"/>
        <w:adjustRightInd w:val="0"/>
        <w:spacing w:after="120" w:line="360" w:lineRule="auto"/>
        <w:ind w:left="480" w:hanging="480"/>
        <w:rPr>
          <w:rFonts w:ascii="Book Antiqua" w:hAnsi="Book Antiqua"/>
          <w:sz w:val="24"/>
          <w:szCs w:val="24"/>
          <w:lang w:val="id-ID"/>
        </w:rPr>
      </w:pPr>
      <w:r>
        <w:rPr>
          <w:rFonts w:ascii="Book Antiqua" w:hAnsi="Book Antiqua"/>
          <w:sz w:val="24"/>
          <w:szCs w:val="24"/>
          <w:lang w:val="id-ID"/>
        </w:rPr>
        <w:fldChar w:fldCharType="end"/>
      </w:r>
    </w:p>
    <w:p w14:paraId="47E698E7" w14:textId="77777777" w:rsidR="00C70ADB" w:rsidRDefault="00C70ADB">
      <w:pPr>
        <w:widowControl/>
        <w:pBdr>
          <w:top w:val="nil"/>
          <w:left w:val="nil"/>
          <w:bottom w:val="nil"/>
          <w:right w:val="nil"/>
          <w:between w:val="nil"/>
        </w:pBdr>
        <w:spacing w:after="200" w:line="276" w:lineRule="auto"/>
        <w:ind w:left="426"/>
        <w:rPr>
          <w:rFonts w:ascii="Book Antiqua" w:eastAsia="Book Antiqua" w:hAnsi="Book Antiqua" w:cs="Book Antiqua"/>
          <w:color w:val="000000"/>
          <w:sz w:val="24"/>
          <w:szCs w:val="24"/>
        </w:rPr>
      </w:pPr>
    </w:p>
    <w:sectPr w:rsidR="00C70ADB">
      <w:footerReference w:type="even" r:id="rId10"/>
      <w:footerReference w:type="default" r:id="rId11"/>
      <w:headerReference w:type="first" r:id="rId12"/>
      <w:footerReference w:type="first" r:id="rId13"/>
      <w:pgSz w:w="11907" w:h="16840"/>
      <w:pgMar w:top="1134" w:right="1701" w:bottom="1701" w:left="1701" w:header="709"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8AD42" w14:textId="77777777" w:rsidR="0029417A" w:rsidRDefault="0029417A">
      <w:pPr>
        <w:spacing w:line="240" w:lineRule="auto"/>
      </w:pPr>
      <w:r>
        <w:separator/>
      </w:r>
    </w:p>
  </w:endnote>
  <w:endnote w:type="continuationSeparator" w:id="0">
    <w:p w14:paraId="268DEC17" w14:textId="77777777" w:rsidR="0029417A" w:rsidRDefault="00294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857A" w14:textId="3D39A11E" w:rsidR="00C70ADB" w:rsidRDefault="00FF1111">
    <w:pPr>
      <w:widowControl/>
      <w:pBdr>
        <w:top w:val="nil"/>
        <w:left w:val="nil"/>
        <w:bottom w:val="nil"/>
        <w:right w:val="nil"/>
        <w:between w:val="nil"/>
      </w:pBdr>
      <w:tabs>
        <w:tab w:val="center" w:pos="4706"/>
        <w:tab w:val="right" w:pos="9356"/>
      </w:tabs>
      <w:spacing w:line="240" w:lineRule="auto"/>
      <w:rPr>
        <w:rFonts w:ascii="Garamond" w:eastAsia="Garamond" w:hAnsi="Garamond" w:cs="Garamond"/>
        <w:color w:val="000000"/>
        <w:szCs w:val="16"/>
      </w:rPr>
    </w:pPr>
    <w:r>
      <w:rPr>
        <w:rFonts w:ascii="Book Antiqua" w:eastAsia="Book Antiqua" w:hAnsi="Book Antiqua" w:cs="Book Antiqua"/>
        <w:color w:val="000000"/>
        <w:sz w:val="20"/>
      </w:rPr>
      <w:fldChar w:fldCharType="begin"/>
    </w:r>
    <w:r>
      <w:rPr>
        <w:rFonts w:ascii="Book Antiqua" w:eastAsia="Book Antiqua" w:hAnsi="Book Antiqua" w:cs="Book Antiqua"/>
        <w:color w:val="000000"/>
        <w:sz w:val="20"/>
      </w:rPr>
      <w:instrText>PAGE</w:instrText>
    </w:r>
    <w:r>
      <w:rPr>
        <w:rFonts w:ascii="Book Antiqua" w:eastAsia="Book Antiqua" w:hAnsi="Book Antiqua" w:cs="Book Antiqua"/>
        <w:color w:val="000000"/>
        <w:sz w:val="20"/>
      </w:rPr>
      <w:fldChar w:fldCharType="separate"/>
    </w:r>
    <w:r w:rsidR="00AA5B52">
      <w:rPr>
        <w:rFonts w:ascii="Book Antiqua" w:eastAsia="Book Antiqua" w:hAnsi="Book Antiqua" w:cs="Book Antiqua"/>
        <w:noProof/>
        <w:color w:val="000000"/>
        <w:sz w:val="20"/>
      </w:rPr>
      <w:t>2</w:t>
    </w:r>
    <w:r>
      <w:rPr>
        <w:rFonts w:ascii="Book Antiqua" w:eastAsia="Book Antiqua" w:hAnsi="Book Antiqua" w:cs="Book Antiqua"/>
        <w:color w:val="000000"/>
        <w:sz w:val="20"/>
      </w:rPr>
      <w:fldChar w:fldCharType="end"/>
    </w:r>
    <w:r>
      <w:rPr>
        <w:rFonts w:ascii="Book Antiqua" w:eastAsia="Book Antiqua" w:hAnsi="Book Antiqua" w:cs="Book Antiqua"/>
        <w:color w:val="000000"/>
        <w:sz w:val="20"/>
      </w:rPr>
      <w:tab/>
    </w:r>
    <w:r>
      <w:rPr>
        <w:rFonts w:ascii="Book Antiqua" w:eastAsia="Book Antiqua" w:hAnsi="Book Antiqua" w:cs="Book Antiqua"/>
        <w:color w:val="000000"/>
        <w:sz w:val="22"/>
        <w:szCs w:val="22"/>
      </w:rPr>
      <w:t xml:space="preserve">                                            </w:t>
    </w:r>
    <w:r>
      <w:rPr>
        <w:rFonts w:ascii="Garamond" w:eastAsia="Garamond" w:hAnsi="Garamond" w:cs="Garamond"/>
        <w:b/>
        <w:color w:val="000000"/>
        <w:szCs w:val="16"/>
      </w:rPr>
      <w:t>Al-</w:t>
    </w:r>
    <w:proofErr w:type="gramStart"/>
    <w:r>
      <w:rPr>
        <w:rFonts w:ascii="Garamond" w:eastAsia="Garamond" w:hAnsi="Garamond" w:cs="Garamond"/>
        <w:b/>
        <w:color w:val="000000"/>
        <w:szCs w:val="16"/>
      </w:rPr>
      <w:t>Tanzim :</w:t>
    </w:r>
    <w:proofErr w:type="gramEnd"/>
    <w:r>
      <w:rPr>
        <w:rFonts w:ascii="Garamond" w:eastAsia="Garamond" w:hAnsi="Garamond" w:cs="Garamond"/>
        <w:b/>
        <w:color w:val="000000"/>
        <w:szCs w:val="16"/>
      </w:rPr>
      <w:t xml:space="preserve"> Jurnal Manajemen Pendidikan Islam </w:t>
    </w:r>
    <w:r>
      <w:rPr>
        <w:rFonts w:ascii="Garamond" w:eastAsia="Garamond" w:hAnsi="Garamond" w:cs="Garamond"/>
        <w:color w:val="000000"/>
        <w:szCs w:val="16"/>
      </w:rPr>
      <w:t>Vol. 04 No. 01 (2020) : 1-12</w:t>
    </w:r>
    <w:r>
      <w:rPr>
        <w:noProof/>
        <w:lang w:val="id-ID" w:eastAsia="id-ID"/>
      </w:rPr>
      <mc:AlternateContent>
        <mc:Choice Requires="wps">
          <w:drawing>
            <wp:anchor distT="0" distB="0" distL="114300" distR="114300" simplePos="0" relativeHeight="251660288" behindDoc="0" locked="0" layoutInCell="1" hidden="0" allowOverlap="1" wp14:anchorId="7E06E2F9" wp14:editId="693E7034">
              <wp:simplePos x="0" y="0"/>
              <wp:positionH relativeFrom="column">
                <wp:posOffset>190500</wp:posOffset>
              </wp:positionH>
              <wp:positionV relativeFrom="paragraph">
                <wp:posOffset>0</wp:posOffset>
              </wp:positionV>
              <wp:extent cx="0" cy="290946"/>
              <wp:effectExtent l="0" t="0" r="0" b="0"/>
              <wp:wrapNone/>
              <wp:docPr id="20" name="Straight Arrow Connector 20"/>
              <wp:cNvGraphicFramePr/>
              <a:graphic xmlns:a="http://schemas.openxmlformats.org/drawingml/2006/main">
                <a:graphicData uri="http://schemas.microsoft.com/office/word/2010/wordprocessingShape">
                  <wps:wsp>
                    <wps:cNvCnPr/>
                    <wps:spPr>
                      <a:xfrm>
                        <a:off x="5346000" y="3634527"/>
                        <a:ext cx="0" cy="290946"/>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415AF81" id="_x0000_t32" coordsize="21600,21600" o:spt="32" o:oned="t" path="m,l21600,21600e" filled="f">
              <v:path arrowok="t" fillok="f" o:connecttype="none"/>
              <o:lock v:ext="edit" shapetype="t"/>
            </v:shapetype>
            <v:shape id="Straight Arrow Connector 20" o:spid="_x0000_s1026" type="#_x0000_t32" style="position:absolute;margin-left:15pt;margin-top:0;width:0;height:2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" strokecolor="black [3200]">
              <v:stroke startarrowwidth="narrow" startarrowlength="short" endarrowwidth="narrow" endarrowlength="short"/>
            </v:shape>
          </w:pict>
        </mc:Fallback>
      </mc:AlternateContent>
    </w:r>
  </w:p>
  <w:p w14:paraId="65A447C6" w14:textId="77777777" w:rsidR="00C70ADB" w:rsidRDefault="00FF1111">
    <w:pPr>
      <w:widowControl/>
      <w:pBdr>
        <w:top w:val="nil"/>
        <w:left w:val="nil"/>
        <w:bottom w:val="nil"/>
        <w:right w:val="nil"/>
        <w:between w:val="nil"/>
      </w:pBdr>
      <w:tabs>
        <w:tab w:val="center" w:pos="4706"/>
        <w:tab w:val="right" w:pos="9356"/>
      </w:tabs>
      <w:spacing w:after="80" w:line="230" w:lineRule="auto"/>
      <w:jc w:val="right"/>
      <w:rPr>
        <w:rFonts w:ascii="Book Antiqua" w:eastAsia="Book Antiqua" w:hAnsi="Book Antiqua" w:cs="Book Antiqua"/>
        <w:i/>
        <w:color w:val="000000"/>
        <w:sz w:val="22"/>
        <w:szCs w:val="22"/>
      </w:rPr>
    </w:pPr>
    <w:r>
      <w:rPr>
        <w:rFonts w:ascii="Book Antiqua" w:eastAsia="Book Antiqua" w:hAnsi="Book Antiqua" w:cs="Book Antiqua"/>
        <w:color w:val="000000"/>
        <w:szCs w:val="16"/>
      </w:rPr>
      <w:tab/>
      <w:t xml:space="preserve">Available online </w:t>
    </w:r>
    <w:proofErr w:type="gramStart"/>
    <w:r>
      <w:rPr>
        <w:rFonts w:ascii="Book Antiqua" w:eastAsia="Book Antiqua" w:hAnsi="Book Antiqua" w:cs="Book Antiqua"/>
        <w:color w:val="000000"/>
        <w:szCs w:val="16"/>
      </w:rPr>
      <w:t xml:space="preserve">at  </w:t>
    </w:r>
    <w:r>
      <w:rPr>
        <w:rFonts w:eastAsia="Times New Roman"/>
        <w:color w:val="0000FF"/>
        <w:szCs w:val="16"/>
      </w:rPr>
      <w:t>https://ejournal.unuja.ac.id/index.php/al-tanzim/index</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D78C" w14:textId="0C92D61A" w:rsidR="00AA5B52" w:rsidRDefault="00AA5B52" w:rsidP="00AA5B52">
    <w:pPr>
      <w:widowControl/>
      <w:pBdr>
        <w:top w:val="nil"/>
        <w:left w:val="nil"/>
        <w:bottom w:val="nil"/>
        <w:right w:val="nil"/>
        <w:between w:val="nil"/>
      </w:pBdr>
      <w:tabs>
        <w:tab w:val="center" w:pos="4706"/>
        <w:tab w:val="right" w:pos="9356"/>
      </w:tabs>
      <w:spacing w:line="240" w:lineRule="auto"/>
      <w:jc w:val="center"/>
      <w:rPr>
        <w:rFonts w:ascii="Garamond" w:eastAsia="Garamond" w:hAnsi="Garamond" w:cs="Garamond"/>
        <w:b/>
        <w:color w:val="000000"/>
        <w:szCs w:val="16"/>
      </w:rPr>
    </w:pPr>
    <w:r>
      <w:rPr>
        <w:rFonts w:ascii="Garamond" w:eastAsia="Garamond" w:hAnsi="Garamond" w:cs="Garamond"/>
        <w:b/>
        <w:color w:val="000000"/>
        <w:szCs w:val="16"/>
      </w:rPr>
      <w:t>JMPT: Jurnal Manajemen Pendidikan Tihamah</w:t>
    </w:r>
  </w:p>
  <w:p w14:paraId="782C5784" w14:textId="3B9756ED" w:rsidR="00C433FD" w:rsidRPr="00C433FD" w:rsidRDefault="00C433FD" w:rsidP="00C433FD">
    <w:pPr>
      <w:widowControl/>
      <w:pBdr>
        <w:top w:val="nil"/>
        <w:left w:val="nil"/>
        <w:bottom w:val="nil"/>
        <w:right w:val="nil"/>
        <w:between w:val="nil"/>
      </w:pBdr>
      <w:tabs>
        <w:tab w:val="center" w:pos="4706"/>
        <w:tab w:val="right" w:pos="9356"/>
      </w:tabs>
      <w:spacing w:line="240" w:lineRule="auto"/>
      <w:jc w:val="center"/>
      <w:rPr>
        <w:rFonts w:ascii="Garamond" w:eastAsia="Garamond" w:hAnsi="Garamond" w:cs="Garamond"/>
        <w:color w:val="000000"/>
        <w:szCs w:val="16"/>
      </w:rPr>
    </w:pPr>
    <w:r w:rsidRPr="00C433FD">
      <w:rPr>
        <w:rFonts w:ascii="Garamond" w:eastAsia="Garamond" w:hAnsi="Garamond" w:cs="Garamond"/>
        <w:color w:val="000000"/>
        <w:szCs w:val="16"/>
      </w:rPr>
      <w:t>Vol. 0</w:t>
    </w:r>
    <w:r>
      <w:rPr>
        <w:rFonts w:ascii="Garamond" w:eastAsia="Garamond" w:hAnsi="Garamond" w:cs="Garamond"/>
        <w:color w:val="000000"/>
        <w:szCs w:val="16"/>
        <w:lang w:val="id-ID"/>
      </w:rPr>
      <w:t>1</w:t>
    </w:r>
    <w:r w:rsidRPr="00C433FD">
      <w:rPr>
        <w:rFonts w:ascii="Garamond" w:eastAsia="Garamond" w:hAnsi="Garamond" w:cs="Garamond"/>
        <w:color w:val="000000"/>
        <w:szCs w:val="16"/>
      </w:rPr>
      <w:t xml:space="preserve"> No. 02, Juni/Desember 2023</w:t>
    </w:r>
  </w:p>
  <w:p w14:paraId="19C4B786" w14:textId="01AF4D6B" w:rsidR="00C70ADB" w:rsidRDefault="00AA5B52" w:rsidP="00AA5B52">
    <w:pPr>
      <w:widowControl/>
      <w:pBdr>
        <w:top w:val="nil"/>
        <w:left w:val="nil"/>
        <w:bottom w:val="nil"/>
        <w:right w:val="nil"/>
        <w:between w:val="nil"/>
      </w:pBdr>
      <w:tabs>
        <w:tab w:val="center" w:pos="4706"/>
        <w:tab w:val="right" w:pos="9356"/>
      </w:tabs>
      <w:spacing w:line="240" w:lineRule="auto"/>
      <w:jc w:val="center"/>
      <w:rPr>
        <w:rFonts w:eastAsia="Times New Roman"/>
        <w:color w:val="7030A0"/>
        <w:szCs w:val="16"/>
        <w:u w:val="single"/>
      </w:rPr>
    </w:pPr>
    <w:r>
      <w:rPr>
        <w:rFonts w:ascii="Book Antiqua" w:eastAsia="Book Antiqua" w:hAnsi="Book Antiqua" w:cs="Book Antiqua"/>
        <w:color w:val="000000"/>
        <w:szCs w:val="16"/>
      </w:rPr>
      <w:t xml:space="preserve">Available online </w:t>
    </w:r>
    <w:proofErr w:type="gramStart"/>
    <w:r>
      <w:rPr>
        <w:rFonts w:ascii="Book Antiqua" w:eastAsia="Book Antiqua" w:hAnsi="Book Antiqua" w:cs="Book Antiqua"/>
        <w:color w:val="000000"/>
        <w:szCs w:val="16"/>
      </w:rPr>
      <w:t>at :</w:t>
    </w:r>
    <w:proofErr w:type="gramEnd"/>
    <w:r>
      <w:rPr>
        <w:rFonts w:ascii="Book Antiqua" w:eastAsia="Book Antiqua" w:hAnsi="Book Antiqua" w:cs="Book Antiqua"/>
        <w:color w:val="000000"/>
        <w:szCs w:val="16"/>
      </w:rPr>
      <w:t xml:space="preserve"> </w:t>
    </w:r>
    <w:r w:rsidRPr="00AA5B52">
      <w:rPr>
        <w:rFonts w:ascii="Book Antiqua" w:eastAsia="Book Antiqua" w:hAnsi="Book Antiqua" w:cs="Book Antiqua"/>
        <w:color w:val="7030A0"/>
        <w:szCs w:val="16"/>
      </w:rPr>
      <w:t>https://ejournal.stit-tihamah.ac.id/index.php/jmpt/index</w:t>
    </w:r>
  </w:p>
  <w:p w14:paraId="2AC15B22" w14:textId="60DFBA67" w:rsidR="00C70ADB" w:rsidRPr="006E41A3" w:rsidRDefault="00FF1111" w:rsidP="006E41A3">
    <w:pPr>
      <w:widowControl/>
      <w:pBdr>
        <w:top w:val="nil"/>
        <w:left w:val="nil"/>
        <w:bottom w:val="nil"/>
        <w:right w:val="nil"/>
        <w:between w:val="nil"/>
      </w:pBdr>
      <w:tabs>
        <w:tab w:val="left" w:pos="8333"/>
        <w:tab w:val="left" w:pos="9173"/>
        <w:tab w:val="right" w:pos="10080"/>
        <w:tab w:val="right" w:pos="8505"/>
      </w:tabs>
      <w:spacing w:line="240" w:lineRule="auto"/>
      <w:rPr>
        <w:rFonts w:ascii="Book Antiqua" w:eastAsia="Book Antiqua" w:hAnsi="Book Antiqua" w:cs="Book Antiqua"/>
        <w:b/>
        <w:bCs/>
        <w:color w:val="000000"/>
        <w:sz w:val="20"/>
      </w:rPr>
    </w:pPr>
    <w:r>
      <w:rPr>
        <w:rFonts w:ascii="Garamond" w:eastAsia="Garamond" w:hAnsi="Garamond" w:cs="Garamond"/>
        <w:i/>
        <w:color w:val="000000"/>
        <w:szCs w:val="16"/>
      </w:rPr>
      <w:t xml:space="preserve">   </w:t>
    </w:r>
    <w:r>
      <w:rPr>
        <w:rFonts w:ascii="Garamond" w:eastAsia="Garamond" w:hAnsi="Garamond" w:cs="Garamond"/>
        <w:i/>
        <w:color w:val="000000"/>
        <w:szCs w:val="16"/>
      </w:rPr>
      <w:tab/>
    </w:r>
    <w:r w:rsidR="006E41A3">
      <w:rPr>
        <w:rFonts w:ascii="Garamond" w:eastAsia="Garamond" w:hAnsi="Garamond" w:cs="Garamond"/>
        <w:i/>
        <w:color w:val="000000"/>
        <w:szCs w:val="16"/>
      </w:rPr>
      <w:tab/>
    </w:r>
    <w:r>
      <w:rPr>
        <w:rFonts w:ascii="Garamond" w:eastAsia="Garamond" w:hAnsi="Garamond" w:cs="Garamond"/>
        <w:i/>
        <w:color w:val="000000"/>
        <w:szCs w:val="16"/>
      </w:rPr>
      <w:t xml:space="preserve">  </w:t>
    </w:r>
    <w:r w:rsidRPr="006E41A3">
      <w:rPr>
        <w:rFonts w:ascii="Book Antiqua" w:eastAsia="Book Antiqua" w:hAnsi="Book Antiqua" w:cs="Book Antiqua"/>
        <w:b/>
        <w:bCs/>
        <w:color w:val="000000"/>
        <w:sz w:val="20"/>
      </w:rPr>
      <w:fldChar w:fldCharType="begin"/>
    </w:r>
    <w:r w:rsidRPr="006E41A3">
      <w:rPr>
        <w:rFonts w:ascii="Book Antiqua" w:eastAsia="Book Antiqua" w:hAnsi="Book Antiqua" w:cs="Book Antiqua"/>
        <w:b/>
        <w:bCs/>
        <w:color w:val="000000"/>
        <w:sz w:val="20"/>
      </w:rPr>
      <w:instrText>PAGE</w:instrText>
    </w:r>
    <w:r w:rsidRPr="006E41A3">
      <w:rPr>
        <w:rFonts w:ascii="Book Antiqua" w:eastAsia="Book Antiqua" w:hAnsi="Book Antiqua" w:cs="Book Antiqua"/>
        <w:b/>
        <w:bCs/>
        <w:color w:val="000000"/>
        <w:sz w:val="20"/>
      </w:rPr>
      <w:fldChar w:fldCharType="separate"/>
    </w:r>
    <w:r w:rsidR="00AE138A" w:rsidRPr="006E41A3">
      <w:rPr>
        <w:rFonts w:ascii="Book Antiqua" w:eastAsia="Book Antiqua" w:hAnsi="Book Antiqua" w:cs="Book Antiqua"/>
        <w:b/>
        <w:bCs/>
        <w:noProof/>
        <w:color w:val="000000"/>
        <w:sz w:val="20"/>
      </w:rPr>
      <w:t>23</w:t>
    </w:r>
    <w:r w:rsidRPr="006E41A3">
      <w:rPr>
        <w:rFonts w:ascii="Book Antiqua" w:eastAsia="Book Antiqua" w:hAnsi="Book Antiqua" w:cs="Book Antiqua"/>
        <w:b/>
        <w:bCs/>
        <w:color w:val="000000"/>
        <w:sz w:val="20"/>
      </w:rPr>
      <w:fldChar w:fldCharType="end"/>
    </w:r>
    <w:r w:rsidRPr="006E41A3">
      <w:rPr>
        <w:b/>
        <w:bCs/>
        <w:noProof/>
        <w:lang w:val="id-ID" w:eastAsia="id-ID"/>
      </w:rPr>
      <mc:AlternateContent>
        <mc:Choice Requires="wps">
          <w:drawing>
            <wp:anchor distT="0" distB="0" distL="114300" distR="114300" simplePos="0" relativeHeight="251662336" behindDoc="0" locked="0" layoutInCell="1" hidden="0" allowOverlap="1" wp14:anchorId="1B635D93" wp14:editId="4E098C58">
              <wp:simplePos x="0" y="0"/>
              <wp:positionH relativeFrom="column">
                <wp:posOffset>5092700</wp:posOffset>
              </wp:positionH>
              <wp:positionV relativeFrom="paragraph">
                <wp:posOffset>0</wp:posOffset>
              </wp:positionV>
              <wp:extent cx="0" cy="290830"/>
              <wp:effectExtent l="0" t="0" r="0" b="0"/>
              <wp:wrapNone/>
              <wp:docPr id="19" name="Straight Arrow Connector 19"/>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1CE59D4A" id="_x0000_t32" coordsize="21600,21600" o:spt="32" o:oned="t" path="m,l21600,21600e" filled="f">
              <v:path arrowok="t" fillok="f" o:connecttype="none"/>
              <o:lock v:ext="edit" shapetype="t"/>
            </v:shapetype>
            <v:shape id="Straight Arrow Connector 19" o:spid="_x0000_s1026" type="#_x0000_t32" style="position:absolute;margin-left:401pt;margin-top:0;width:0;height:2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" strokecolor="black [3200]">
              <v:stroke startarrowwidth="narrow" startarrowlength="short" endarrowwidth="narrow" endarrowlength="shor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DEE7" w14:textId="77777777" w:rsidR="00AA5B52" w:rsidRDefault="00AA5B52" w:rsidP="00AA5B52">
    <w:pPr>
      <w:widowControl/>
      <w:pBdr>
        <w:top w:val="nil"/>
        <w:left w:val="nil"/>
        <w:bottom w:val="nil"/>
        <w:right w:val="nil"/>
        <w:between w:val="nil"/>
      </w:pBdr>
      <w:tabs>
        <w:tab w:val="center" w:pos="4706"/>
        <w:tab w:val="right" w:pos="9356"/>
      </w:tabs>
      <w:spacing w:line="240" w:lineRule="auto"/>
      <w:jc w:val="center"/>
      <w:rPr>
        <w:rFonts w:ascii="Garamond" w:eastAsia="Garamond" w:hAnsi="Garamond" w:cs="Garamond"/>
        <w:b/>
        <w:color w:val="000000"/>
        <w:szCs w:val="16"/>
      </w:rPr>
    </w:pPr>
    <w:r>
      <w:rPr>
        <w:rFonts w:ascii="Garamond" w:eastAsia="Garamond" w:hAnsi="Garamond" w:cs="Garamond"/>
        <w:b/>
        <w:color w:val="000000"/>
        <w:szCs w:val="16"/>
      </w:rPr>
      <w:t>JMPT: Jurnal Manajemen Pendidikan Tihamah</w:t>
    </w:r>
  </w:p>
  <w:p w14:paraId="42810131" w14:textId="37FD55C8" w:rsidR="00C433FD" w:rsidRPr="00C433FD" w:rsidRDefault="00C433FD" w:rsidP="00C433FD">
    <w:pPr>
      <w:widowControl/>
      <w:pBdr>
        <w:top w:val="nil"/>
        <w:left w:val="nil"/>
        <w:bottom w:val="nil"/>
        <w:right w:val="nil"/>
        <w:between w:val="nil"/>
      </w:pBdr>
      <w:tabs>
        <w:tab w:val="center" w:pos="4706"/>
        <w:tab w:val="right" w:pos="9356"/>
      </w:tabs>
      <w:spacing w:line="240" w:lineRule="auto"/>
      <w:jc w:val="center"/>
      <w:rPr>
        <w:rFonts w:ascii="Garamond" w:eastAsia="Garamond" w:hAnsi="Garamond" w:cs="Garamond"/>
        <w:color w:val="000000"/>
        <w:szCs w:val="16"/>
      </w:rPr>
    </w:pPr>
    <w:r w:rsidRPr="00C433FD">
      <w:rPr>
        <w:rFonts w:ascii="Garamond" w:eastAsia="Garamond" w:hAnsi="Garamond" w:cs="Garamond"/>
        <w:color w:val="000000"/>
        <w:szCs w:val="16"/>
      </w:rPr>
      <w:t>Vol. 0</w:t>
    </w:r>
    <w:r>
      <w:rPr>
        <w:rFonts w:ascii="Garamond" w:eastAsia="Garamond" w:hAnsi="Garamond" w:cs="Garamond"/>
        <w:color w:val="000000"/>
        <w:szCs w:val="16"/>
        <w:lang w:val="id-ID"/>
      </w:rPr>
      <w:t>1</w:t>
    </w:r>
    <w:r w:rsidRPr="00C433FD">
      <w:rPr>
        <w:rFonts w:ascii="Garamond" w:eastAsia="Garamond" w:hAnsi="Garamond" w:cs="Garamond"/>
        <w:color w:val="000000"/>
        <w:szCs w:val="16"/>
      </w:rPr>
      <w:t xml:space="preserve"> No. 02, Juni/Desember 2023</w:t>
    </w:r>
  </w:p>
  <w:p w14:paraId="30E4F6DE" w14:textId="413DB652" w:rsidR="00AA5B52" w:rsidRDefault="00AA5B52" w:rsidP="00AA5B52">
    <w:pPr>
      <w:widowControl/>
      <w:pBdr>
        <w:top w:val="nil"/>
        <w:left w:val="nil"/>
        <w:bottom w:val="nil"/>
        <w:right w:val="nil"/>
        <w:between w:val="nil"/>
      </w:pBdr>
      <w:tabs>
        <w:tab w:val="center" w:pos="4706"/>
        <w:tab w:val="right" w:pos="9356"/>
      </w:tabs>
      <w:spacing w:line="240" w:lineRule="auto"/>
      <w:jc w:val="center"/>
      <w:rPr>
        <w:rFonts w:eastAsia="Times New Roman"/>
        <w:color w:val="7030A0"/>
        <w:szCs w:val="16"/>
        <w:u w:val="single"/>
      </w:rPr>
    </w:pPr>
    <w:r>
      <w:rPr>
        <w:rFonts w:ascii="Book Antiqua" w:eastAsia="Book Antiqua" w:hAnsi="Book Antiqua" w:cs="Book Antiqua"/>
        <w:color w:val="000000"/>
        <w:szCs w:val="16"/>
      </w:rPr>
      <w:t xml:space="preserve">Available online </w:t>
    </w:r>
    <w:proofErr w:type="gramStart"/>
    <w:r>
      <w:rPr>
        <w:rFonts w:ascii="Book Antiqua" w:eastAsia="Book Antiqua" w:hAnsi="Book Antiqua" w:cs="Book Antiqua"/>
        <w:color w:val="000000"/>
        <w:szCs w:val="16"/>
      </w:rPr>
      <w:t>at :</w:t>
    </w:r>
    <w:proofErr w:type="gramEnd"/>
    <w:r>
      <w:rPr>
        <w:rFonts w:ascii="Book Antiqua" w:eastAsia="Book Antiqua" w:hAnsi="Book Antiqua" w:cs="Book Antiqua"/>
        <w:color w:val="000000"/>
        <w:szCs w:val="16"/>
      </w:rPr>
      <w:t xml:space="preserve"> </w:t>
    </w:r>
    <w:r w:rsidRPr="00AA5B52">
      <w:rPr>
        <w:rFonts w:ascii="Book Antiqua" w:eastAsia="Book Antiqua" w:hAnsi="Book Antiqua" w:cs="Book Antiqua"/>
        <w:color w:val="7030A0"/>
        <w:szCs w:val="16"/>
      </w:rPr>
      <w:t>https://ejournal.stit-tihamah.ac.id/index.php/jmpt/index</w:t>
    </w:r>
  </w:p>
  <w:p w14:paraId="5834813C" w14:textId="77777777" w:rsidR="00C70ADB" w:rsidRDefault="00C70ADB">
    <w:pPr>
      <w:widowControl/>
      <w:pBdr>
        <w:top w:val="nil"/>
        <w:left w:val="nil"/>
        <w:bottom w:val="nil"/>
        <w:right w:val="nil"/>
        <w:between w:val="nil"/>
      </w:pBdr>
      <w:tabs>
        <w:tab w:val="right" w:pos="10080"/>
      </w:tabs>
      <w:spacing w:before="240" w:line="200" w:lineRule="auto"/>
      <w:rPr>
        <w:rFonts w:eastAsia="Times New Roman"/>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84FDF" w14:textId="77777777" w:rsidR="0029417A" w:rsidRDefault="0029417A">
      <w:pPr>
        <w:spacing w:line="240" w:lineRule="auto"/>
      </w:pPr>
      <w:r>
        <w:separator/>
      </w:r>
    </w:p>
  </w:footnote>
  <w:footnote w:type="continuationSeparator" w:id="0">
    <w:p w14:paraId="65BA02E0" w14:textId="77777777" w:rsidR="0029417A" w:rsidRDefault="0029417A">
      <w:pPr>
        <w:spacing w:line="240" w:lineRule="auto"/>
      </w:pPr>
      <w:r>
        <w:continuationSeparator/>
      </w:r>
    </w:p>
  </w:footnote>
  <w:footnote w:id="1">
    <w:p w14:paraId="72B363BA" w14:textId="165A588C"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{"citationItems":[{"id":"ITEM-1","itemData":{"DOI":"10.56436/mijose.v1i1.85","ISSN":"2964-9161","abstract":"Penelitian ini bertujuan untuk mengkaji implementasi Kurikulum Merdeka Belajar dalam pembentukan karakter siswa pada mata pelajaran pendidikan agama Islam. Permasalahan utama penelitian ini adalah bagaimana realisasi kurikulum Merdeka Belajar Kampus Merdeka di sekolah dasar? Penelitian ini merupakan penelitian kualitatif  dengan metode observasi, wawancara dan dokumentasi. Hasil penelitian menunjukkan bahwa implementasi kurikulum merdeka belajar di sekolah telah berjalan namun ada beberapa kendala yang dihadapi guru dalam mengimplementasikannya. Kendala yang terkait dengan pemahaman berkisar pada belum dipahaminya esensi ‘merdeka belajar,’  sulit untuk menghilangkan kebiasaan lama yakni masih mendominasinya metode ceramah. Kendala lain terkait teknis berkisar pada kesulitan untuk pembuatan modul ajar dan ketidaksesuaian platform belajar dengan apa yang ada di dalamnya. Akhirnya pada tahap evaluasi guru mengalami kesulitan dalam melakukan penilaian atau assesmen.","author":[{"dropping-particle":"","family":"Susilowati","given":"Evi","non-dropping-particle":"","parse-names":false,"suffix":""}],"container-title":"Al-Miskawaih: Journal of Science Education","id":"ITEM-1","issue":"1","issued":{"date-parts":[["2022"]]},"page":"115-132","title":"Implementasi Kurikulum Merdeka Belajar Pada Mata Pelajaran Pendidikan Agama Islam","type":"article-journal","volume":"1"},"uris":["http://www.mendeley.com/documents/?uuid=a0d9756d-88fe-4f76-b23e-c0ff5737b4d6"]}],"mendeley":{"formattedCitation":"Evi Susilowati, “Implementasi Kurikulum Merdeka Belajar Pada Mata Pelajaran Pendidikan Agama Islam,” &lt;i&gt;Al-Miskawaih: Journal of Science Education&lt;/i&gt; 1, no. 1 (2022): 115–32, https://doi.org/10.56436/mijose.v1i1.85.","plainTextFormattedCitation":"Evi Susilowati, “Implementasi Kurikulum Merdeka Belajar Pada Mata Pelajaran Pendidikan Agama Islam,” Al-Miskawaih: Journal of Science Education 1, no. 1 (2022): 115–32, https://doi.org/10.56436/mijose.v1i1.85.","previouslyFormattedCitation":"Evi Susilowati, “Implementasi Kurikulum Merdeka Belajar Pada Mata Pelajaran Pendidikan Agama Islam,” &lt;i&gt;Al-Miskawaih: Journal of Science Education&lt;/i&gt; 1, no. 1 (2022): 115–32, https://doi.org/10.56436/mijose.v1i1.85."},"properties":{"noteIndex":1},"schema":"https://github.com/citation-style-language/schema/raw/master/csl-citation.json"}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 xml:space="preserve">Evi Susilowati, “Implementasi Kurikulum Merdeka Belajar Pada Mata Pelajaran Pendidikan Agama Islam,” </w:t>
      </w:r>
      <w:r w:rsidRPr="000937AF">
        <w:rPr>
          <w:rFonts w:ascii="Book Antiqua" w:hAnsi="Book Antiqua"/>
          <w:i/>
          <w:noProof/>
        </w:rPr>
        <w:t>Al-Miskawaih: Journal of Science Education</w:t>
      </w:r>
      <w:r w:rsidRPr="000937AF">
        <w:rPr>
          <w:rFonts w:ascii="Book Antiqua" w:hAnsi="Book Antiqua"/>
          <w:noProof/>
        </w:rPr>
        <w:t xml:space="preserve"> 1, no. 1 (2022): 115–32, https://doi.org/10.56436/mijose.v1i1.85.</w:t>
      </w:r>
      <w:r w:rsidRPr="000937AF">
        <w:rPr>
          <w:rFonts w:ascii="Book Antiqua" w:hAnsi="Book Antiqua"/>
        </w:rPr>
        <w:fldChar w:fldCharType="end"/>
      </w:r>
    </w:p>
  </w:footnote>
  <w:footnote w:id="2">
    <w:p w14:paraId="68F63249" w14:textId="3AA27E65"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{"citationItems":[{"id":"ITEM-1","itemData":{"ISBN":"0852370296","abstract":"The Indonesian government policy on character education in the 2013 Curriculum should be supported by all stakeholders. Character education is not only important, but absolutely needed by a nation in order to be a civilized nation. There are many proofs that developed nations are not always supported by plentiful natural resources, but it is because of their excellent characters like honesty, hard work, responsibility, emphaty, and patience. The main objective of character education is to increase the student achievement and implementation of character building integratedly. It is expected that through character education, students are able to master, internalize, personalize, and implement character values in their daily lives. The strategies for character education can be implemented through: (1) giving real model, (2) implanting discipline, (3) habit forming, (4) creating condusive atmosphere, (5) integration and internalization.","author":[{"dropping-particle":"","family":"Haryati","given":"Sri","non-dropping-particle":"","parse-names":false,"suffix":""}],"container-title":"Pendidikan karakter dalam kurikulum 2013","id":"ITEM-1","issue":"2","issued":{"date-parts":[["2017"]]},"page":"259-268","title":"PENDIDIKAN KARAKTER DALAM KURIKULUM 2013 Oleh: Sri Haryati (FKIP-UTM)","type":"article-journal","volume":"19"},"uris":["http://www.mendeley.com/documents/?uuid=a7d1478f-6dc7-4f39-b460-3eff312a0018"]}],"mendeley":{"formattedCitation":"Sri Haryati, “PENDIDIKAN KARAKTER DALAM KURIKULUM 2013 Oleh: Sri Haryati (FKIP-UTM),” &lt;i&gt;Pendidikan Karakter Dalam Kurikulum 2013&lt;/i&gt; 19, no. 2 (2017): 259–68.","plainTextFormattedCitation":"Sri Haryati, “PENDIDIKAN KARAKTER DALAM KURIKULUM 2013 Oleh: Sri Haryati (FKIP-UTM),” Pendidikan Karakter Dalam Kurikulum 2013 19, no. 2 (2017): 259–68.","previouslyFormattedCitation":"Sri Haryati, “PENDIDIKAN KARAKTER DALAM KURIKULUM 2013 Oleh: Sri Haryati (FKIP-UTM),” &lt;i&gt;Pendidikan Karakter Dalam Kurikulum 2013&lt;/i&gt; 19, no. 2 (2017): 259–68."},"properties":{"noteIndex":2},"schema":"https://github.com/citation-style-language/schema/raw/master/csl-citation.json"}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 xml:space="preserve">Sri Haryati, “PENDIDIKAN KARAKTER DALAM KURIKULUM 2013 Oleh: Sri Haryati (FKIP-UTM),” </w:t>
      </w:r>
      <w:r w:rsidRPr="000937AF">
        <w:rPr>
          <w:rFonts w:ascii="Book Antiqua" w:hAnsi="Book Antiqua"/>
          <w:i/>
          <w:noProof/>
        </w:rPr>
        <w:t>Pendidikan Karakter Dalam Kurikulum 2013</w:t>
      </w:r>
      <w:r w:rsidRPr="000937AF">
        <w:rPr>
          <w:rFonts w:ascii="Book Antiqua" w:hAnsi="Book Antiqua"/>
          <w:noProof/>
        </w:rPr>
        <w:t xml:space="preserve"> 19, no. 2 (2017): 259–68.</w:t>
      </w:r>
      <w:r w:rsidRPr="000937AF">
        <w:rPr>
          <w:rFonts w:ascii="Book Antiqua" w:hAnsi="Book Antiqua"/>
        </w:rPr>
        <w:fldChar w:fldCharType="end"/>
      </w:r>
    </w:p>
  </w:footnote>
  <w:footnote w:id="3">
    <w:p w14:paraId="5382423B" w14:textId="18873611" w:rsidR="000937AF" w:rsidRPr="000937AF" w:rsidRDefault="000937AF">
      <w:pPr>
        <w:pStyle w:val="FootnoteText"/>
        <w:rPr>
          <w:lang w:val="id-ID"/>
        </w:rPr>
      </w:pPr>
      <w:r>
        <w:rPr>
          <w:rStyle w:val="FootnoteReference"/>
        </w:rPr>
        <w:footnoteRef/>
      </w:r>
      <w:r>
        <w:t xml:space="preserve"> </w:t>
      </w:r>
      <w:r>
        <w:fldChar w:fldCharType="begin" w:fldLock="1"/>
      </w:r>
      <w:r>
        <w:instrText>ADDIN CSL_CITATION {"citationItems":[{"id":"ITEM-1","itemData":{"abstract":"Buku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orang.","author":[{"dropping-particle":"","family":"Moleong","given":"Lexy J.","non-dropping-particle":"","parse-names":false,"suffix":""}],"edition":"Edisi revi","id":"ITEM-1","issued":{"date-parts":[["2018"]]},"number-of-pages":"410","publisher":"PT Remaja Rosdakarya","publisher-place":"Bandung","title":"Metodologi penelitian kualitatif","type":"book"},"uris":["http://www.mendeley.com/documents/?uuid=276a975c-f934-45ab-9524-9bcbebc427a6"]}],"mendeley":{"formattedCitation":"Lexy J. Moleong, &lt;i&gt;Metodologi Penelitian Kualitatif&lt;/i&gt;, Edisi revi (Bandung: PT Remaja Rosdakarya, 2018).","plainTextFormattedCitation":"Lexy J. Moleong, Metodologi Penelitian Kualitatif, Edisi revi (Bandung: PT Remaja Rosdakarya, 2018)."},"properties":{"noteIndex":3},"schema":"https://github.com/citation-style-language/schema/raw/master/csl-citation.json"}</w:instrText>
      </w:r>
      <w:r>
        <w:fldChar w:fldCharType="separate"/>
      </w:r>
      <w:r w:rsidRPr="000937AF">
        <w:rPr>
          <w:noProof/>
        </w:rPr>
        <w:t xml:space="preserve">Lexy J. Moleong, </w:t>
      </w:r>
      <w:r w:rsidRPr="000937AF">
        <w:rPr>
          <w:i/>
          <w:noProof/>
        </w:rPr>
        <w:t>Metodologi Penelitian Kualitatif</w:t>
      </w:r>
      <w:r w:rsidRPr="000937AF">
        <w:rPr>
          <w:noProof/>
        </w:rPr>
        <w:t>, Edisi revi (Bandung: PT Remaja Rosdakarya, 2018).</w:t>
      </w:r>
      <w:r>
        <w:fldChar w:fldCharType="end"/>
      </w:r>
    </w:p>
  </w:footnote>
  <w:footnote w:id="4">
    <w:p w14:paraId="6696F327" w14:textId="5993603F"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000937AF">
        <w:rPr>
          <w:rFonts w:ascii="Book Antiqua" w:hAnsi="Book Antiqua"/>
        </w:rPr>
        <w:instrText>ADDIN CSL_CITATION {"citationItems":[{"id":"ITEM-1","itemData":{"ISBN":"978-979-8433-61-0","author":[{"dropping-particle":"","family":"Elmubarok","given":"Zaim","non-dropping-particle":"","parse-names":false,"suffix":""}],"edition":"Cetakan Ke","id":"ITEM-1","issued":{"date-parts":[["2009"]]},"number-of-pages":"192 Halaman, 26 cm","publisher":"Bandung : Alfabeta","publisher-place":"Bandung","title":"Membumikan pendidikan nilai : Mengumpulkan yang terserak, menyambung yang terputus, dan menyatukan yang tercerai","type":"book"},"uris":["http://www.mendeley.com/documents/?uuid=4174b5ec-b90f-4db2-aa2a-9b7f668b9fdb"]}],"mendeley":{"formattedCitation":"Zaim Elmubarok, &lt;i&gt;Membumikan Pendidikan Nilai</w:instrText>
      </w:r>
      <w:r w:rsidR="000937AF">
        <w:instrText> </w:instrText>
      </w:r>
      <w:r w:rsidR="000937AF">
        <w:rPr>
          <w:rFonts w:ascii="Book Antiqua" w:hAnsi="Book Antiqua"/>
        </w:rPr>
        <w:instrText>: Mengumpulkan Yang Terserak, Menyambung Yang Terputus, Dan Menyatukan Yang Tercerai&lt;/i&gt;, Cetakan Ke (Bandung: Bandung</w:instrText>
      </w:r>
      <w:r w:rsidR="000937AF">
        <w:instrText> </w:instrText>
      </w:r>
      <w:r w:rsidR="000937AF">
        <w:rPr>
          <w:rFonts w:ascii="Book Antiqua" w:hAnsi="Book Antiqua"/>
        </w:rPr>
        <w:instrText>: Alfabeta, 2009).","plainTextFormattedCitation":"Zaim Elmubarok, Membumikan Pendidikan Nilai</w:instrText>
      </w:r>
      <w:r w:rsidR="000937AF">
        <w:instrText> </w:instrText>
      </w:r>
      <w:r w:rsidR="000937AF">
        <w:rPr>
          <w:rFonts w:ascii="Book Antiqua" w:hAnsi="Book Antiqua"/>
        </w:rPr>
        <w:instrText>: Mengumpulkan Yang Terserak, Menyambung Yang Terputus, Dan Menyatukan Yang Tercerai, Cetakan Ke (Bandung: Bandung</w:instrText>
      </w:r>
      <w:r w:rsidR="000937AF">
        <w:instrText> </w:instrText>
      </w:r>
      <w:r w:rsidR="000937AF">
        <w:rPr>
          <w:rFonts w:ascii="Book Antiqua" w:hAnsi="Book Antiqua"/>
        </w:rPr>
        <w:instrText>: Alfabeta, 2009).","previouslyFormattedCitation":"Zaim Elmubarok, &lt;i&gt;Membumikan Pendidikan Nilai</w:instrText>
      </w:r>
      <w:r w:rsidR="000937AF">
        <w:instrText> </w:instrText>
      </w:r>
      <w:r w:rsidR="000937AF">
        <w:rPr>
          <w:rFonts w:ascii="Book Antiqua" w:hAnsi="Book Antiqua"/>
        </w:rPr>
        <w:instrText>: Mengumpulkan Yang Terserak, Menyambung Yang Terputus, Dan Menyatukan Yang Tercerai&lt;/i&gt;, Cetakan Ke (Bandung: Bandung</w:instrText>
      </w:r>
      <w:r w:rsidR="000937AF">
        <w:instrText> </w:instrText>
      </w:r>
      <w:r w:rsidR="000937AF">
        <w:rPr>
          <w:rFonts w:ascii="Book Antiqua" w:hAnsi="Book Antiqua"/>
        </w:rPr>
        <w:instrText>: Alfabeta, 2009)."},"properties":{"noteIndex":4},"schema":"https://github.com/citation-style-language/schema/raw/master/csl-citation.json"}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 xml:space="preserve">Zaim Elmubarok, </w:t>
      </w:r>
      <w:r w:rsidRPr="000937AF">
        <w:rPr>
          <w:rFonts w:ascii="Book Antiqua" w:hAnsi="Book Antiqua"/>
          <w:i/>
          <w:noProof/>
        </w:rPr>
        <w:t>Membumikan Pendidikan Nilai</w:t>
      </w:r>
      <w:r w:rsidRPr="000937AF">
        <w:rPr>
          <w:i/>
          <w:noProof/>
        </w:rPr>
        <w:t> </w:t>
      </w:r>
      <w:r w:rsidRPr="000937AF">
        <w:rPr>
          <w:rFonts w:ascii="Book Antiqua" w:hAnsi="Book Antiqua"/>
          <w:i/>
          <w:noProof/>
        </w:rPr>
        <w:t>: Mengumpulkan Yang Terserak, Menyambung Yang Terputus, Dan Menyatukan Yang Tercerai</w:t>
      </w:r>
      <w:r w:rsidRPr="000937AF">
        <w:rPr>
          <w:rFonts w:ascii="Book Antiqua" w:hAnsi="Book Antiqua"/>
          <w:noProof/>
        </w:rPr>
        <w:t>, Cetakan Ke (Bandung: Bandung</w:t>
      </w:r>
      <w:r w:rsidRPr="000937AF">
        <w:rPr>
          <w:noProof/>
        </w:rPr>
        <w:t> </w:t>
      </w:r>
      <w:r w:rsidRPr="000937AF">
        <w:rPr>
          <w:rFonts w:ascii="Book Antiqua" w:hAnsi="Book Antiqua"/>
          <w:noProof/>
        </w:rPr>
        <w:t>: Alfabeta, 2009).</w:t>
      </w:r>
      <w:r w:rsidRPr="000937AF">
        <w:rPr>
          <w:rFonts w:ascii="Book Antiqua" w:hAnsi="Book Antiqua"/>
        </w:rPr>
        <w:fldChar w:fldCharType="end"/>
      </w:r>
    </w:p>
  </w:footnote>
  <w:footnote w:id="5">
    <w:p w14:paraId="4B224225" w14:textId="49C9F16F"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{"citationItems":[{"id":"ITEM-1","itemData":{"ISBN":"9789790764941","author":[{"dropping-particle":"","family":"Zakiyah","given":"Qiqi Yuliati","non-dropping-particle":"","parse-names":false,"suffix":""}],"id":"ITEM-1","issued":{"date-parts":[["2014"]]},"page":"306","publisher":"Pustaka Setia : Bandung","title":"Pendidikan Nilai: Kajian Teori Dan Praktik Di Sekolah","type":"chapter"},"uris":["http://www.mendeley.com/documents/?uuid=6fdfd762-e907-481a-97dd-865f3b519de2"]}],"mendeley":{"formattedCitation":"Qiqi Yuliati Zakiyah, “Pendidikan Nilai: Kajian Teori Dan Praktik Di Sekolah” (Pustaka Setia</w:instrText>
      </w:r>
      <w:r w:rsidRPr="000937AF">
        <w:instrText> </w:instrText>
      </w:r>
      <w:r w:rsidRPr="000937AF">
        <w:rPr>
          <w:rFonts w:ascii="Book Antiqua" w:hAnsi="Book Antiqua"/>
        </w:rPr>
        <w:instrText xml:space="preserve">: Bandung, 2014), 306.","plainTextFormattedCitation":"Qiqi Yuliati Zakiyah, </w:instrText>
      </w:r>
      <w:r w:rsidRPr="000937AF">
        <w:rPr>
          <w:rFonts w:ascii="Book Antiqua" w:hAnsi="Book Antiqua" w:cs="Book Antiqua"/>
        </w:rPr>
        <w:instrText>“</w:instrText>
      </w:r>
      <w:r w:rsidRPr="000937AF">
        <w:rPr>
          <w:rFonts w:ascii="Book Antiqua" w:hAnsi="Book Antiqua"/>
        </w:rPr>
        <w:instrText>Pendidikan Nilai: Kajian Teori Dan Praktik Di Sekolah</w:instrText>
      </w:r>
      <w:r w:rsidRPr="000937AF">
        <w:rPr>
          <w:rFonts w:ascii="Book Antiqua" w:hAnsi="Book Antiqua" w:cs="Book Antiqua"/>
        </w:rPr>
        <w:instrText>”</w:instrText>
      </w:r>
      <w:r w:rsidRPr="000937AF">
        <w:rPr>
          <w:rFonts w:ascii="Book Antiqua" w:hAnsi="Book Antiqua"/>
        </w:rPr>
        <w:instrText xml:space="preserve"> (Pustaka Setia</w:instrText>
      </w:r>
      <w:r w:rsidRPr="000937AF">
        <w:instrText> </w:instrText>
      </w:r>
      <w:r w:rsidRPr="000937AF">
        <w:rPr>
          <w:rFonts w:ascii="Book Antiqua" w:hAnsi="Book Antiqua"/>
        </w:rPr>
        <w:instrText xml:space="preserve">: Bandung, 2014), 306.","previouslyFormattedCitation":"Qiqi Yuliati Zakiyah, </w:instrText>
      </w:r>
      <w:r w:rsidRPr="000937AF">
        <w:rPr>
          <w:rFonts w:ascii="Book Antiqua" w:hAnsi="Book Antiqua" w:cs="Book Antiqua"/>
        </w:rPr>
        <w:instrText>“</w:instrText>
      </w:r>
      <w:r w:rsidRPr="000937AF">
        <w:rPr>
          <w:rFonts w:ascii="Book Antiqua" w:hAnsi="Book Antiqua"/>
        </w:rPr>
        <w:instrText>Pendidikan Nilai: Kajian Teori Dan Praktik Di Sekolah</w:instrText>
      </w:r>
      <w:r w:rsidRPr="000937AF">
        <w:rPr>
          <w:rFonts w:ascii="Book Antiqua" w:hAnsi="Book Antiqua" w:cs="Book Antiqua"/>
        </w:rPr>
        <w:instrText>”</w:instrText>
      </w:r>
      <w:r w:rsidRPr="000937AF">
        <w:rPr>
          <w:rFonts w:ascii="Book Antiqua" w:hAnsi="Book Antiqua"/>
        </w:rPr>
        <w:instrText xml:space="preserve"> (Pustaka Setia</w:instrText>
      </w:r>
      <w:r w:rsidRPr="000937AF">
        <w:instrText> </w:instrText>
      </w:r>
      <w:r w:rsidRPr="000937AF">
        <w:rPr>
          <w:rFonts w:ascii="Book Antiqua" w:hAnsi="Book Antiqua"/>
        </w:rPr>
        <w:instrText>: Bandung, 2014), 306."},"properties":{"noteIndex":5},"schema":"https://github.com/citation-style-language/schema/raw/master/csl-citation.json"}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Qiqi Yuliati Zakiyah, “Pendidikan Nilai: Kajian Teori Dan Praktik Di Sekolah” (Pustaka Setia</w:t>
      </w:r>
      <w:r w:rsidRPr="000937AF">
        <w:rPr>
          <w:noProof/>
        </w:rPr>
        <w:t> </w:t>
      </w:r>
      <w:r w:rsidRPr="000937AF">
        <w:rPr>
          <w:rFonts w:ascii="Book Antiqua" w:hAnsi="Book Antiqua"/>
          <w:noProof/>
        </w:rPr>
        <w:t>: Bandung, 2014), 306.</w:t>
      </w:r>
      <w:r w:rsidRPr="000937AF">
        <w:rPr>
          <w:rFonts w:ascii="Book Antiqua" w:hAnsi="Book Antiqua"/>
        </w:rPr>
        <w:fldChar w:fldCharType="end"/>
      </w:r>
    </w:p>
  </w:footnote>
  <w:footnote w:id="6">
    <w:p w14:paraId="7B9913A0" w14:textId="1841425B"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{"citationItems":[{"id":"ITEM-1","itemData":{"author":[{"dropping-particle":"","family":"Hidayatullah","given":"M. Furqon.","non-dropping-particle":"","parse-names":false,"suffix":""}],"id":"ITEM-1","issued":{"date-parts":[["2010"]]},"publisher":"Yuma Pustaka","publisher-place":"Surakarta","title":"endidikan Karakter: Membangun Peradaban Bangsa.","type":"chapter"},"uris":["http://www.mendeley.com/documents/?uuid=6207008e-a368-48db-ae84-59e1d4891b40"]}],"mendeley":{"formattedCitation":"M. Furqon. Hidayatullah, “Endidikan Karakter: Membangun Peradaban Bangsa.” (Surakarta: Yuma Pustaka, 2010).","manualFormatting":"M. Furqon. Hidayatullah, “Pendidikan Karakter: Membangun Peradaban Bangsa.” (Surakarta: Yuma Pustaka, 2010).","plainTextFormattedCitation":"M. Furqon. Hidayatullah, “Endidikan Karakter: Membangun Peradaban Bangsa.” (Surakarta: Yuma Pustaka, 2010).","previouslyFormattedCitation":"M. Furqon. Hidayatullah, “Endidikan Karakter: Membangun Peradaban Bangsa.” (Surakarta: Yuma Pustaka, 2010)."},"properties":{"noteIndex":6},"schema":"https://github.com/citation-style-language/schema/raw/master/csl-citation.json"}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M. Furqon. Hidayatullah, “</w:t>
      </w:r>
      <w:r w:rsidRPr="000937AF">
        <w:rPr>
          <w:rFonts w:ascii="Book Antiqua" w:hAnsi="Book Antiqua"/>
          <w:noProof/>
          <w:lang w:val="id-ID"/>
        </w:rPr>
        <w:t>Pe</w:t>
      </w:r>
      <w:r w:rsidRPr="000937AF">
        <w:rPr>
          <w:rFonts w:ascii="Book Antiqua" w:hAnsi="Book Antiqua"/>
          <w:noProof/>
        </w:rPr>
        <w:t>ndidikan Karakter: Membangun Peradaban Bangsa.” (Surakarta: Yuma Pustaka, 2010).</w:t>
      </w:r>
      <w:r w:rsidRPr="000937AF">
        <w:rPr>
          <w:rFonts w:ascii="Book Antiqua" w:hAnsi="Book Antiqua"/>
        </w:rPr>
        <w:fldChar w:fldCharType="end"/>
      </w:r>
    </w:p>
  </w:footnote>
  <w:footnote w:id="7">
    <w:p w14:paraId="4B725E8F" w14:textId="14D0E953"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{"citationItems":[{"id":"ITEM-1","itemData":{"author":[{"dropping-particle":"","family":"Harapan","given":"Tim Bahasa Pustaka Agung","non-dropping-particle":"","parse-names":false,"suffix":""}],"id":"ITEM-1","issued":{"date-parts":[["2013"]]},"publisher":"CV Pustaka Agung Harapan","publisher-place":"Surabaya","title":"Kamus Cerdas Bahasa Indonesia Terbaru.","type":"chapter"},"uris":["http://www.mendeley.com/documents/?uuid=41cdc8f2-dbd4-487d-9050-fc8f09d060ad"]}],"mendeley":{"formattedCitation":"Tim Bahasa Pustaka Agung Harapan, “Kamus Cerdas Bahasa Indonesia Terbaru.” (Surabaya: CV Pustaka Agung Harapan, 2013).","plainTextFormattedCitation":"Tim Bahasa Pustaka Agung Harapan, “Kamus Cerdas Bahasa Indonesia Terbaru.” (Surabaya: CV Pustaka Agung Harapan, 2013).","previouslyFormattedCitation":"Tim Bahasa Pustaka Agung Harapan, “Kamus Cerdas Bahasa Indonesia Terbaru.” (Surabaya: CV Pustaka Agung Harapan, 2013)."},"properties":{"noteIndex":7},"schema":"https://github.com/citation-style-language/schema/raw/master/csl-citation.json"}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Tim Bahasa Pustaka Agung Harapan, “Kamus Cerdas Bahasa Indonesia Terbaru.” (Surabaya: CV Pustaka Agung Harapan, 2013).</w:t>
      </w:r>
      <w:r w:rsidRPr="000937AF">
        <w:rPr>
          <w:rFonts w:ascii="Book Antiqua" w:hAnsi="Book Antiqua"/>
        </w:rPr>
        <w:fldChar w:fldCharType="end"/>
      </w:r>
    </w:p>
  </w:footnote>
  <w:footnote w:id="8">
    <w:p w14:paraId="74BBFE1E" w14:textId="4D1254BB"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Maskawih","given":"","non-dropping-particle":"","parse-names":false,"suffix":""}],"id":"ITEM-1","issued":{"date-parts":[["1994"]]},"publisher":"Mizan","publisher-place":"Bandung","title":"Menuju Kesempurnaan Akhlak","type":"chapter"},"uris":["http://www.mendeley.com/documents/?uuid=5f92cea3-1f66-4b6b-b188-d3e9504384c2"]}],"mendeley":{"formattedCitation":"Maskawih, “Menuju Kesempurnaan Akhlak” (Bandung: Mizan, 1994).","plainTextFormattedCitation":"Maskawih, “Menuju Kesempurnaan Akhlak” (Bandung: Mizan, 1994).","previouslyFormattedCitation":"Maskawih, “Menuju Kesempurnaan Akhlak” (Bandung: Mizan, 1994)."},"properties":{"noteIndex":8},"schema":"https://github.com/citation-style-language/schema/raw/master/csl-citation.json"}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Maskawih, “Menuju Kesempurnaan Akhlak” (Bandung: Mizan, 1994).</w:t>
      </w:r>
      <w:r w:rsidRPr="000937AF">
        <w:rPr>
          <w:rFonts w:ascii="Book Antiqua" w:hAnsi="Book Antiqua"/>
        </w:rPr>
        <w:fldChar w:fldCharType="end"/>
      </w:r>
    </w:p>
  </w:footnote>
  <w:footnote w:id="9">
    <w:p w14:paraId="2CBA3F41" w14:textId="2DFD2326"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000937AF">
        <w:rPr>
          <w:rFonts w:ascii="Book Antiqua" w:hAnsi="Book Antiqua"/>
          <w:lang w:val="id-ID"/>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{"citationItems":[{"id":"ITEM-1","itemData":{"author":[{"dropping-particle":"","family":"Andrianto","given":"Tuhana Tufiq","non-dropping-particle":"","parse-names":false,"suffix":""}],"id":"ITEM-1","issued":{"date-parts":[["2011"]]},"publisher":"Ar-Ruzz Media.","publisher-place":"Yogyakarta","title":"Mengembangkan Karakter Sukses Anak di Era Cyber.","type":"chapter"},"uris":["http://www.mendeley.com/documents/?uuid=59bc203c-4357-49db-b29a-dd8cffd2bef5"]}],"mendeley":{"formattedCitation":"Tuhana Tufiq Andrianto, “Mengembangkan Karakter Sukses Anak Di Era Cyber.” (Yogyakarta: Ar-Ruzz Media., 2011).","plainTextFormattedCitation":"Tuhana Tufiq Andrianto, “Mengembangkan Karakter Sukses Anak Di Era Cyber.” (Yogyakarta: Ar-Ruzz Media., 2011).","previouslyFormattedCitation":"Tuhana Tufiq Andrianto, “Mengembangkan Karakter Sukses Anak Di Era Cyber.” (Yogyakarta: Ar-Ruzz Media., 2011)."},"properties":{"noteIndex":9},"schema":"https://github.com/citation-style-language/schema/raw/master/csl-citation.json"}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Tuhana Tufiq Andrianto, “Mengembangkan Karakter Sukses Anak Di Era Cyber.” (Yogyakarta: Ar-Ruzz Media., 2011).</w:t>
      </w:r>
      <w:r w:rsidRPr="000937AF">
        <w:rPr>
          <w:rFonts w:ascii="Book Antiqua" w:hAnsi="Book Antiqua"/>
        </w:rPr>
        <w:fldChar w:fldCharType="end"/>
      </w:r>
    </w:p>
  </w:footnote>
  <w:footnote w:id="10">
    <w:p w14:paraId="6C4E78EF" w14:textId="1FEDAD9D"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{"citationItems":[{"id":"ITEM-1","itemData":{"ISBN":"978-979-24-5748-3","author":[{"dropping-particle":"","family":"Pamungkas","given":"M. Imam","non-dropping-particle":"","parse-names":false,"suffix":""}],"editor":[{"dropping-particle":"","family":"Kurniawan","given":"Irwan","non-dropping-particle":"","parse-names":false,"suffix":""}],"id":"ITEM-1","issued":{"date-parts":[["2012"]]},"page":"140 halaman, 21 cm","publisher":"Penerbit Marja","publisher-place":"Bandung","title":"Akhlak muslim modern : membangun karakter generasi muda","type":"chapter"},"uris":["http://www.mendeley.com/documents/?uuid=cc8ac2a3-8a48-42df-9fae-8f314860506a"]}],"mendeley":{"formattedCitation":"M. Imam Pamungkas, “Akhlak Muslim Modern</w:instrText>
      </w:r>
      <w:r w:rsidRPr="000937AF">
        <w:instrText> </w:instrText>
      </w:r>
      <w:r w:rsidRPr="000937AF">
        <w:rPr>
          <w:rFonts w:ascii="Book Antiqua" w:hAnsi="Book Antiqua"/>
        </w:rPr>
        <w:instrText>: Membangun Karakter Generasi Muda,” ed. Irwan Kurniawan (Bandung: Penerbit Marja, 2012), 140 halaman, 21 cm.","plainTextFormattedCitation":"M. Imam Pamungkas, “Akhlak Muslim Modern</w:instrText>
      </w:r>
      <w:r w:rsidRPr="000937AF">
        <w:instrText> </w:instrText>
      </w:r>
      <w:r w:rsidRPr="000937AF">
        <w:rPr>
          <w:rFonts w:ascii="Book Antiqua" w:hAnsi="Book Antiqua"/>
        </w:rPr>
        <w:instrText>: Membangun Karakter Generasi Muda,</w:instrText>
      </w:r>
      <w:r w:rsidRPr="000937AF">
        <w:rPr>
          <w:rFonts w:ascii="Book Antiqua" w:hAnsi="Book Antiqua" w:cs="Book Antiqua"/>
        </w:rPr>
        <w:instrText>”</w:instrText>
      </w:r>
      <w:r w:rsidRPr="000937AF">
        <w:rPr>
          <w:rFonts w:ascii="Book Antiqua" w:hAnsi="Book Antiqua"/>
        </w:rPr>
        <w:instrText xml:space="preserve"> ed. Irwan Kurniawan (Bandung: Penerbit Marja, 2012), 140 halaman, 21 cm.","previouslyFormattedCitation":"M. Imam Pamungkas, “Akhlak Muslim Modern</w:instrText>
      </w:r>
      <w:r w:rsidRPr="000937AF">
        <w:instrText> </w:instrText>
      </w:r>
      <w:r w:rsidRPr="000937AF">
        <w:rPr>
          <w:rFonts w:ascii="Book Antiqua" w:hAnsi="Book Antiqua"/>
        </w:rPr>
        <w:instrText>: Membangun Karakter Generasi Muda,</w:instrText>
      </w:r>
      <w:r w:rsidRPr="000937AF">
        <w:rPr>
          <w:rFonts w:ascii="Book Antiqua" w:hAnsi="Book Antiqua" w:cs="Book Antiqua"/>
        </w:rPr>
        <w:instrText>”</w:instrText>
      </w:r>
      <w:r w:rsidRPr="000937AF">
        <w:rPr>
          <w:rFonts w:ascii="Book Antiqua" w:hAnsi="Book Antiqua"/>
        </w:rPr>
        <w:instrText xml:space="preserve"> ed. Irwan Kurniawan (Bandung: Penerbit Marja, 2012), 140 halaman, 21 cm."},"properties":{"noteIndex":10},"schema":"https://github.com/citation-style-language/schema/raw/master/csl-citation.json"}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M. Imam Pamungkas, “Akhlak Muslim Modern</w:t>
      </w:r>
      <w:r w:rsidRPr="000937AF">
        <w:rPr>
          <w:noProof/>
        </w:rPr>
        <w:t> </w:t>
      </w:r>
      <w:r w:rsidRPr="000937AF">
        <w:rPr>
          <w:rFonts w:ascii="Book Antiqua" w:hAnsi="Book Antiqua"/>
          <w:noProof/>
        </w:rPr>
        <w:t>: Membangun Karakter Generasi Muda,</w:t>
      </w:r>
      <w:r w:rsidRPr="000937AF">
        <w:rPr>
          <w:rFonts w:ascii="Book Antiqua" w:hAnsi="Book Antiqua" w:cs="Book Antiqua"/>
          <w:noProof/>
        </w:rPr>
        <w:t>”</w:t>
      </w:r>
      <w:r w:rsidRPr="000937AF">
        <w:rPr>
          <w:rFonts w:ascii="Book Antiqua" w:hAnsi="Book Antiqua"/>
          <w:noProof/>
        </w:rPr>
        <w:t xml:space="preserve"> ed. Irwan Kurniawan (Bandung: Penerbit Marja, 2012), 140 halaman, 21 cm.</w:t>
      </w:r>
      <w:r w:rsidRPr="000937AF">
        <w:rPr>
          <w:rFonts w:ascii="Book Antiqua" w:hAnsi="Book Antiqua"/>
        </w:rPr>
        <w:fldChar w:fldCharType="end"/>
      </w:r>
    </w:p>
  </w:footnote>
  <w:footnote w:id="11">
    <w:p w14:paraId="12A73C80" w14:textId="42AE26F7"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000937AF">
        <w:rPr>
          <w:rFonts w:ascii="Book Antiqua" w:hAnsi="Book Antiqua"/>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w:instrText>
      </w:r>
      <w:r w:rsidR="000937AF">
        <w:rPr>
          <w:rFonts w:ascii="Book Antiqua" w:hAnsi="Book Antiqua" w:hint="eastAsia"/>
        </w:rPr>
        <w:instrText xml:space="preserve"> poses was improved by post-processing with physics-based implicit solvent MM- GBSA calculations. Using the best RMSD among the top 10 scoring poses as a metric, the success rate (RMSD </w:instrText>
      </w:r>
      <w:r w:rsidR="000937AF">
        <w:rPr>
          <w:rFonts w:ascii="Book Antiqua" w:hAnsi="Book Antiqua" w:hint="eastAsia"/>
        </w:rPr>
        <w:instrText>≤</w:instrText>
      </w:r>
      <w:r w:rsidR="000937AF">
        <w:rPr>
          <w:rFonts w:ascii="Book Antiqua" w:hAnsi="Book Antiqua" w:hint="eastAsia"/>
        </w:rPr>
        <w:instrText xml:space="preserve"> 2.0 Å for the interface backbone atoms) increased from 21% with defa</w:instrText>
      </w:r>
      <w:r w:rsidR="000937AF">
        <w:rPr>
          <w:rFonts w:ascii="Book Antiqua" w:hAnsi="Book Antiqua"/>
        </w:rPr>
        <w:instrText>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approach.","author":[{"dropping-particle":"","family":"Wijaya","given":"M.","non-dropping-particle":"","parse-names":false,"suffix":""}],"container-title":"Paper Knowledge . Toward a Media History of Documents","id":"ITEM-1","issued":{"date-parts":[["2020"]]},"page":"25-57","title":"Nilai Pendidikan Anak Pada Kartun Omar Dan Hana","type":"article-journal"},"uris":["http://www.mendeley.com/documents/?uuid=fa827c74-273c-49a1-af75-6638b2854b7d"]}],"mendeley":{"formattedCitation":"M. Wijaya, “Nilai Pendidikan Anak Pada Kartun Omar Dan Hana,” &lt;i&gt;Paper Knowledge . Toward a Media History of Documents&lt;/i&gt;, 2020, 25–57.","plainTextFormattedCitation":"M. Wijaya, “Nilai Pendidikan Anak Pada Kartun Omar Dan Hana,” Paper Knowledge . Toward a Media History of Documents, 2020, 25–57.","previouslyFormattedCitation":"Wijaya, “Nilai Pendidikan Anak Pada Kartun Omar Dan Hana.”"},"properties":{"noteIndex":11},"schema":"https://github.com/citation-style-language/schema/raw/master/csl-citation.json"}</w:instrText>
      </w:r>
      <w:r w:rsidRPr="000937AF">
        <w:rPr>
          <w:rFonts w:ascii="Book Antiqua" w:hAnsi="Book Antiqua"/>
        </w:rPr>
        <w:fldChar w:fldCharType="separate"/>
      </w:r>
      <w:r w:rsidR="000937AF" w:rsidRPr="000937AF">
        <w:rPr>
          <w:rFonts w:ascii="Book Antiqua" w:hAnsi="Book Antiqua"/>
          <w:noProof/>
        </w:rPr>
        <w:t xml:space="preserve">M. Wijaya, “Nilai Pendidikan Anak Pada Kartun Omar Dan Hana,” </w:t>
      </w:r>
      <w:r w:rsidR="000937AF" w:rsidRPr="000937AF">
        <w:rPr>
          <w:rFonts w:ascii="Book Antiqua" w:hAnsi="Book Antiqua"/>
          <w:i/>
          <w:noProof/>
        </w:rPr>
        <w:t>Paper Knowledge . Toward a Media History of Documents</w:t>
      </w:r>
      <w:r w:rsidR="000937AF" w:rsidRPr="000937AF">
        <w:rPr>
          <w:rFonts w:ascii="Book Antiqua" w:hAnsi="Book Antiqua"/>
          <w:noProof/>
        </w:rPr>
        <w:t>, 2020, 25–57.</w:t>
      </w:r>
      <w:r w:rsidRPr="000937AF">
        <w:rPr>
          <w:rFonts w:ascii="Book Antiqua" w:hAnsi="Book Antiqua"/>
        </w:rPr>
        <w:fldChar w:fldCharType="end"/>
      </w:r>
    </w:p>
  </w:footnote>
  <w:footnote w:id="12">
    <w:p w14:paraId="00625E56" w14:textId="55F9BE21"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{"citationItems":[{"id":"ITEM-1","itemData":{"author":[{"dropping-particle":"","family":"Langgulung","given":"Hasan","non-dropping-particle":"","parse-names":false,"suffix":""}],"id":"ITEM-1","issued":{"date-parts":[["2003"]]},"publisher":"PT. Al-Husna","publisher-place":"Jakarta","title":"Asas-asas Pendidikan Islam","type":"chapter"},"uris":["http://www.mendeley.com/documents/?uuid=6741a265-a3f8-494b-9023-6bdf8d41189a"]}],"mendeley":{"formattedCitation":"Hasan Langgulung, “Asas-Asas Pendidikan Islam” (Jakarta: PT. Al-Husna, 2003).","plainTextFormattedCitation":"Hasan Langgulung, “Asas-Asas Pendidikan Islam” (Jakarta: PT. Al-Husna, 2003).","previouslyFormattedCitation":"Hasan Langgulung, “Asas-Asas Pendidikan Islam” (Jakarta: PT. Al-Husna, 2003)."},"properties":{"noteIndex":12},"schema":"https://github.com/citation-style-language/schema/raw/master/csl-citation.json"}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Hasan Langgulung, “Asas-Asas Pendidikan Islam” (Jakarta: PT. Al-Husna, 2003).</w:t>
      </w:r>
      <w:r w:rsidRPr="000937AF">
        <w:rPr>
          <w:rFonts w:ascii="Book Antiqua" w:hAnsi="Book Antiqua"/>
        </w:rPr>
        <w:fldChar w:fldCharType="end"/>
      </w:r>
    </w:p>
  </w:footnote>
  <w:footnote w:id="13">
    <w:p w14:paraId="31FB69DD" w14:textId="51EF6A07"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{"citationItems":[{"id":"ITEM-1","itemData":{"DOI":"10.53515/cji.2020.1.1.1-6","ISSN":"2721-0685","abstract":"ABSTRAK\r Kurikulum 2013 beroientasi pada pengembangan pendidikan karakter peserta didik. Hal ini ditunjukkan dengan adanya integrasi antara mata pelajaran dengan jenjang pendidikan. begitu pula dengan aspek afektif, kognitif serta psikomotorik. Kurikulum 2013 bertujuan untuk mempersiapkan manusia Indonesia agar memiliki kemampuanhidup sebagai pribadi dan warga Negara yang beriman, produktif, kreatif,inovatif, dan afektif serta mampu berkontribusi pada kehidupan masyarakat, berbangsa, bernegara, dan peradaban dunia. Nilai-nilai karakter yang diimplementasikan dalam kurikulum 2013 dikembangkan pada peserta didik melalui dua sikap yaitu spiritual dan sosial. Spiritual yang dimaksud yakni menjalankan ajaran agama yang dianutnya sedangkan aspek sosial meliputi perilaku jujur, disiplin, tanggung jawab, santun, peduli lingkungan dan percaya diri dalam berinteraksi dengan lingkungan.\r  Kata kunci: Pendidikan, Karakter, Kurikulum 2013","author":[{"dropping-particle":"","family":"Sholekah","given":"Friska Fitriani","non-dropping-particle":"","parse-names":false,"suffix":""}],"container-title":"Childhood Education : Jurnal Pendidikan Anak Usia Dini","id":"ITEM-1","issue":"1","issued":{"date-parts":[["2020"]]},"page":"1-6","title":"Pendidikan Karakter Dalam Kurikulum 2013","type":"article-journal","volume":"1"},"uris":["http://www.mendeley.com/documents/?uuid=79d7086b-e736-4a2d-9847-77d437e85945"]}],"mendeley":{"formattedCitation":"Friska Fitriani Sholekah, “Pendidikan Karakter Dalam Kurikulum 2013,” &lt;i&gt;Childhood Education</w:instrText>
      </w:r>
      <w:r w:rsidRPr="000937AF">
        <w:instrText> </w:instrText>
      </w:r>
      <w:r w:rsidRPr="000937AF">
        <w:rPr>
          <w:rFonts w:ascii="Book Antiqua" w:hAnsi="Book Antiqua"/>
        </w:rPr>
        <w:instrText>: Jurnal Pendidikan Anak Usia Dini&lt;/i&gt; 1, no. 1 (2020): 1</w:instrText>
      </w:r>
      <w:r w:rsidRPr="000937AF">
        <w:rPr>
          <w:rFonts w:ascii="Book Antiqua" w:hAnsi="Book Antiqua" w:cs="Book Antiqua"/>
        </w:rPr>
        <w:instrText>–</w:instrText>
      </w:r>
      <w:r w:rsidRPr="000937AF">
        <w:rPr>
          <w:rFonts w:ascii="Book Antiqua" w:hAnsi="Book Antiqua"/>
        </w:rPr>
        <w:instrText>6, https://doi.org/10.53515/cji.2020.1.1.1-6.","plainTextFormattedCitation":"Friska Fitriani Sholekah, “Pendidikan Karakter Dalam Kurikulum 2013,” Childhood Education</w:instrText>
      </w:r>
      <w:r w:rsidRPr="000937AF">
        <w:instrText> </w:instrText>
      </w:r>
      <w:r w:rsidRPr="000937AF">
        <w:rPr>
          <w:rFonts w:ascii="Book Antiqua" w:hAnsi="Book Antiqua"/>
        </w:rPr>
        <w:instrText>: Jurnal Pendidikan Anak Usia Dini 1, no. 1 (2020): 1</w:instrText>
      </w:r>
      <w:r w:rsidRPr="000937AF">
        <w:rPr>
          <w:rFonts w:ascii="Book Antiqua" w:hAnsi="Book Antiqua" w:cs="Book Antiqua"/>
        </w:rPr>
        <w:instrText>–</w:instrText>
      </w:r>
      <w:r w:rsidRPr="000937AF">
        <w:rPr>
          <w:rFonts w:ascii="Book Antiqua" w:hAnsi="Book Antiqua"/>
        </w:rPr>
        <w:instrText>6, https://doi.org/10.53515/cji.2020.1.1.1-6.","previouslyFormattedCitation":"Friska Fitriani Sholekah, “Pendidikan Karakter Dalam Kurikulum 2013,” &lt;i&gt;Childhood Education</w:instrText>
      </w:r>
      <w:r w:rsidRPr="000937AF">
        <w:instrText> </w:instrText>
      </w:r>
      <w:r w:rsidRPr="000937AF">
        <w:rPr>
          <w:rFonts w:ascii="Book Antiqua" w:hAnsi="Book Antiqua"/>
        </w:rPr>
        <w:instrText>: Jurnal Pendidikan Anak Usia Dini&lt;/i&gt; 1, no. 1 (2020): 1</w:instrText>
      </w:r>
      <w:r w:rsidRPr="000937AF">
        <w:rPr>
          <w:rFonts w:ascii="Book Antiqua" w:hAnsi="Book Antiqua" w:cs="Book Antiqua"/>
        </w:rPr>
        <w:instrText>–</w:instrText>
      </w:r>
      <w:r w:rsidRPr="000937AF">
        <w:rPr>
          <w:rFonts w:ascii="Book Antiqua" w:hAnsi="Book Antiqua"/>
        </w:rPr>
        <w:instrText>6, https://doi.org/10.53515/cji.2020.1.1.1-6."},"properties":{"noteIndex":13},"schema":"https://github.com/citation-style-language/schema/raw/master/csl-citation.json"}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 xml:space="preserve">Friska Fitriani Sholekah, “Pendidikan Karakter Dalam Kurikulum 2013,” </w:t>
      </w:r>
      <w:r w:rsidRPr="000937AF">
        <w:rPr>
          <w:rFonts w:ascii="Book Antiqua" w:hAnsi="Book Antiqua"/>
          <w:i/>
          <w:noProof/>
        </w:rPr>
        <w:t>Childhood Education</w:t>
      </w:r>
      <w:r w:rsidRPr="000937AF">
        <w:rPr>
          <w:i/>
          <w:noProof/>
        </w:rPr>
        <w:t> </w:t>
      </w:r>
      <w:r w:rsidRPr="000937AF">
        <w:rPr>
          <w:rFonts w:ascii="Book Antiqua" w:hAnsi="Book Antiqua"/>
          <w:i/>
          <w:noProof/>
        </w:rPr>
        <w:t>: Jurnal Pendidikan Anak Usia Dini</w:t>
      </w:r>
      <w:r w:rsidRPr="000937AF">
        <w:rPr>
          <w:rFonts w:ascii="Book Antiqua" w:hAnsi="Book Antiqua"/>
          <w:noProof/>
        </w:rPr>
        <w:t xml:space="preserve"> 1, no. 1 (2020): 1–6, https://doi.org/10.53515/cji.2020.1.1.1-6.</w:t>
      </w:r>
      <w:r w:rsidRPr="000937AF">
        <w:rPr>
          <w:rFonts w:ascii="Book Antiqua" w:hAnsi="Book Antiqua"/>
        </w:rPr>
        <w:fldChar w:fldCharType="end"/>
      </w:r>
    </w:p>
  </w:footnote>
  <w:footnote w:id="14">
    <w:p w14:paraId="07F2F83D" w14:textId="2754BB18"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{"citationItems":[{"id":"ITEM-1","itemData":{"ISBN":"0852370296","abstract":"The Indonesian government policy on character education in the 2013 Curriculum should be supported by all stakeholders. Character education is not only important, but absolutely needed by a nation in order to be a civilized nation. There are many proofs that developed nations are not always supported by plentiful natural resources, but it is because of their excellent characters like honesty, hard work, responsibility, emphaty, and patience. The main objective of character education is to increase the student achievement and implementation of character building integratedly. It is expected that through character education, students are able to master, internalize, personalize, and implement character values in their daily lives. The strategies for character education can be implemented through: (1) giving real model, (2) implanting discipline, (3) habit forming, (4) creating condusive atmosphere, (5) integration and internalization.","author":[{"dropping-particle":"","family":"Haryati","given":"Sri","non-dropping-particle":"","parse-names":false,"suffix":""}],"container-title":"Pendidikan karakter dalam kurikulum 2013","id":"ITEM-1","issue":"2","issued":{"date-parts":[["2017"]]},"page":"259-268","title":"PENDIDIKAN KARAKTER DALAM KURIKULUM 2013 Oleh: Sri Haryati (FKIP-UTM)","type":"article-journal","volume":"19"},"uris":["http://www.mendeley.com/documents/?uuid=a7d1478f-6dc7-4f39-b460-3eff312a0018"]}],"mendeley":{"formattedCitation":"Haryati, “PENDIDIKAN KARAKTER DALAM KURIKULUM 2013 Oleh: Sri Haryati (FKIP-UTM).”","plainTextFormattedCitation":"Haryati, “PENDIDIKAN KARAKTER DALAM KURIKULUM 2013 Oleh: Sri Haryati (FKIP-UTM).”","previouslyFormattedCitation":"Haryati, “PENDIDIKAN KARAKTER DALAM KURIKULUM 2013 Oleh: Sri Haryati (FKIP-UTM).”"},"properties":{"noteIndex":14},"schema":"https://github.com/citation-style-language/schema/raw/master/csl-citation.json"}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Haryati, “PENDIDIKAN KARAKTER DALAM KURIKULUM 2013 Oleh: Sri Haryati (FKIP-UTM).”</w:t>
      </w:r>
      <w:r w:rsidRPr="000937AF">
        <w:rPr>
          <w:rFonts w:ascii="Book Antiqua" w:hAnsi="Book Antiqua"/>
        </w:rPr>
        <w:fldChar w:fldCharType="end"/>
      </w:r>
    </w:p>
  </w:footnote>
  <w:footnote w:id="15">
    <w:p w14:paraId="0EBCF414" w14:textId="61BF002E"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Adhin","given":"Fauzil.","non-dropping-particle":"","parse-names":false,"suffix":""}],"id":"ITEM-1","issued":{"date-parts":[["2006"]]},"publisher":"Mizan","publisher-place":"Bandung","title":"Positive Parenting: Cara-Cara Islami Mengembangkan Karakter Positif Pada Anak Anda","type":"chapter"},"uris":["http://www.mendeley.com/documents/?uuid=c30a2ca6-2c91-4a2a-9df3-234da3729197"]}],"mendeley":{"formattedCitation":"Fauzil. Adhin, “Positive Parenting: Cara-Cara Islami Mengembangkan Karakter Positif Pada Anak Anda” (Bandung: Mizan, 2006).","plainTextFormattedCitation":"Fauzil. Adhin, “Positive Parenting: Cara-Cara Islami Mengembangkan Karakter Positif Pada Anak Anda” (Bandung: Mizan, 2006).","previouslyFormattedCitation":"Fauzil. Adhin, “Positive Parenting: Cara-Cara Islami Mengembangkan Karakter Positif Pada Anak Anda” (Bandung: Mizan, 2006)."},"properties":{"noteIndex":15},"schema":"https://github.com/citation-style-language/schema/raw/master/csl-citation.json"}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Fauzil. Adhin, “Positive Parenting: Cara-Cara Islami Mengembangkan Karakter Positif Pada Anak Anda” (Bandung: Mizan, 2006).</w:t>
      </w:r>
      <w:r w:rsidRPr="000937AF">
        <w:rPr>
          <w:rFonts w:ascii="Book Antiqua" w:hAnsi="Book Antiqua"/>
        </w:rPr>
        <w:fldChar w:fldCharType="end"/>
      </w:r>
    </w:p>
  </w:footnote>
  <w:footnote w:id="16">
    <w:p w14:paraId="308966B0" w14:textId="15F5B3D5"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{"citationItems":[{"id":"ITEM-1","itemData":{"ISBN":"0852370296","abstract":"The Indonesian government policy on character education in the 2013 Curriculum should be supported by all stakeholders. Character education is not only important, but absolutely needed by a nation in order to be a civilized nation. There are many proofs that developed nations are not always supported by plentiful natural resources, but it is because of their excellent characters like honesty, hard work, responsibility, emphaty, and patience. The main objective of character education is to increase the student achievement and implementation of character building integratedly. It is expected that through character education, students are able to master, internalize, personalize, and implement character values in their daily lives. The strategies for character education can be implemented through: (1) giving real model, (2) implanting discipline, (3) habit forming, (4) creating condusive atmosphere, (5) integration and internalization.","author":[{"dropping-particle":"","family":"Haryati","given":"Sri","non-dropping-particle":"","parse-names":false,"suffix":""}],"container-title":"Pendidikan karakter dalam kurikulum 2013","id":"ITEM-1","issue":"2","issued":{"date-parts":[["2017"]]},"page":"259-268","title":"PENDIDIKAN KARAKTER DALAM KURIKULUM 2013 Oleh: Sri Haryati (FKIP-UTM)","type":"article-journal","volume":"19"},"uris":["http://www.mendeley.com/documents/?uuid=a7d1478f-6dc7-4f39-b460-3eff312a0018"]}],"mendeley":{"formattedCitation":"Haryati, “PENDIDIKAN KARAKTER DALAM KURIKULUM 2013 Oleh: Sri Haryati (FKIP-UTM).”","plainTextFormattedCitation":"Haryati, “PENDIDIKAN KARAKTER DALAM KURIKULUM 2013 Oleh: Sri Haryati (FKIP-UTM).”","previouslyFormattedCitation":"Haryati, “PENDIDIKAN KARAKTER DALAM KURIKULUM 2013 Oleh: Sri Haryati (FKIP-UTM).”"},"properties":{"noteIndex":16},"schema":"https://github.com/citation-style-language/schema/raw/master/csl-citation.json"}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Haryati, “PENDIDIKAN KARAKTER DALAM KURIKULUM 2013 Oleh: Sri Haryati (FKIP-UTM).”</w:t>
      </w:r>
      <w:r w:rsidRPr="000937AF">
        <w:rPr>
          <w:rFonts w:ascii="Book Antiqua" w:hAnsi="Book Antiqua"/>
        </w:rPr>
        <w:fldChar w:fldCharType="end"/>
      </w:r>
    </w:p>
  </w:footnote>
  <w:footnote w:id="17">
    <w:p w14:paraId="1EDE0B27" w14:textId="1B0C5131"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{"citationItems":[{"id":"ITEM-1","itemData":{"author":[{"dropping-particle":"","family":"Hidayatullah","given":"M. Furqon.","non-dropping-particle":"","parse-names":false,"suffix":""}],"id":"ITEM-1","issued":{"date-parts":[["2010"]]},"publisher":"Yuma Pustaka","publisher-place":"Surakarta","title":"endidikan Karakter: Membangun Peradaban Bangsa.","type":"chapter"},"uris":["http://www.mendeley.com/documents/?uuid=6207008e-a368-48db-ae84-59e1d4891b40"]}],"mendeley":{"formattedCitation":"Hidayatullah, “Endidikan Karakter: Membangun Peradaban Bangsa.”","manualFormatting":"Hidayatullah, “Pendidikan Karakter: Membangun Peradaban Bangsa.”","plainTextFormattedCitation":"Hidayatullah, “Endidikan Karakter: Membangun Peradaban Bangsa.”","previouslyFormattedCitation":"Hidayatullah, “Endidikan Karakter: Membangun Peradaban Bangsa.”"},"properties":{"noteIndex":17},"schema":"https://github.com/citation-style-language/schema/raw/master/csl-citation.json"}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Hidayatullah, “</w:t>
      </w:r>
      <w:r w:rsidRPr="000937AF">
        <w:rPr>
          <w:rFonts w:ascii="Book Antiqua" w:hAnsi="Book Antiqua"/>
          <w:noProof/>
          <w:lang w:val="id-ID"/>
        </w:rPr>
        <w:t>Pe</w:t>
      </w:r>
      <w:r w:rsidRPr="000937AF">
        <w:rPr>
          <w:rFonts w:ascii="Book Antiqua" w:hAnsi="Book Antiqua"/>
          <w:noProof/>
        </w:rPr>
        <w:t>ndidikan Karakter: Membangun Peradaban Bangsa.”</w:t>
      </w:r>
      <w:r w:rsidRPr="000937AF">
        <w:rPr>
          <w:rFonts w:ascii="Book Antiqua" w:hAnsi="Book Antiqua"/>
        </w:rPr>
        <w:fldChar w:fldCharType="end"/>
      </w:r>
    </w:p>
  </w:footnote>
  <w:footnote w:id="18">
    <w:p w14:paraId="7C9A7204" w14:textId="0E7DE8AB"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6E41A3">
        <w:rPr>
          <w:rFonts w:ascii="Book Antiqua" w:hAnsi="Book Antiqua"/>
          <w:lang w:val="id-ID"/>
        </w:rPr>
        <w:t xml:space="preserve"> </w:t>
      </w:r>
      <w:r w:rsidRPr="000937AF">
        <w:rPr>
          <w:rFonts w:ascii="Book Antiqua" w:hAnsi="Book Antiqua"/>
        </w:rPr>
        <w:fldChar w:fldCharType="begin" w:fldLock="1"/>
      </w:r>
      <w:r w:rsidRPr="006E41A3">
        <w:rPr>
          <w:rFonts w:ascii="Book Antiqua" w:hAnsi="Book Antiqua"/>
          <w:lang w:val="id-ID"/>
        </w:rPr>
        <w:instrText>ADDIN CSL_CITATION {"citationItems":[{"id":"ITEM-1","itemData":{"DOI":"10.25157/j-kip.v2i3.6156","abstract":"Masih adanya siswa yang belum maksimal mencapai nilai Kriteria Ketuntasan Minimal (KKM) merupakan salah satu masalah dalam penelitian ini, karena nilai atau hasil merupakan tolak ukur keberhasilan dalam proses pembelajaran, maka dalam hal ini guru dituntut untuk mampu mengembangkan berbagai model pembelajaran, guru harus pandai memilih dan menggunakan model pembelajaran dalam penyampaian materi ajar kepada siswa, sesuai dengan tujuan dari penelitian ini : Untuk mengetahui perbedaan kemampuan berpikir kritis siswa yang  menggunakan model pembelajaran problem solving dengan yang menggunakan metode pembelajaran konvensional pada pengukuran akhir. Metode penelitian yang digunakan adalah Quasi Experimen Design Nonequivalent Control Group Design. Teknik pengumpulan data yang dilakukan dengan melalui observasi, dokumentasi dan tes. Teknik analisis data dilakukan dengan uji korelasi product moment kemudian menganalisis koefisien korelasi dengan uji validitas dan normalitas, dilanjutkan dengan uji hipotesis dengan menggunakan rumus uji t dan uji N-Gain. Populasi terdiri dari 44 orang siswa kelas XI IPS dan semuanya digunakan sebagai sampel. Berdasarkan hasil penelitian dapat disimpulkan bahwa terdapat perbedaan kemampuan berpikir kritis siswa yang menggunakan model pembelajaran problem solving dengan yang menggunakan metode pembelajaran konvensional pada pengukuran akhir. Penerapan model pembelajaran problem solving  pada mata pelajaran ekonomi di MA Nurul Huda Ngenol berkategori sangat baik.Kata kunci: Model  Pembelajaran Problem Solving, Berpikir Kritis.","author":[{"dropping-particle":"","family":"Liska","given":"Liska","non-dropping-particle":"","parse-names":false,"suffix":""},{"dropping-particle":"","family":"Ruhyanto","given":"Ahyo","non-dropping-particle":"","parse-names":false,"suffix":""},{"dropping-particle":"","family":"Yanti","given":"Rini Agustin Eka","non-dropping-particle":"","parse-names":false,"suffix":""}],"container-title":"J-KIP (Jurnal Keguruan dan Ilmu Pendidikan)","id":"ITEM-1","issue":"3","issued":{"date-parts":[["2021"]]},"page":"161","title":"Penerapan Model Pembelajaran Problem Solving Untuk Meningkatkan Kemampuan Berpikir Kritis Siswa","type":"article-journal","volume":"2"},"uris":["http://www.mendeley.com/documents/?uuid=0d884015-4512-4952-a790-81ddcfd442d2"]}],"mendeley":{"formattedCitation":"Liska Liska, Ahyo Ruhyanto, and Rini Agustin Eka Yanti, “Penerapan Model Pembelajaran Problem Solving Untuk Meningkatkan Kemampuan Berpikir Kritis Siswa,” &lt;i&gt;J-KIP (Jurnal Keguruan Dan Ilmu Pendidikan)&lt;/i&gt; 2, no. 3 (2021): 161, https://doi.org/10.25157/j-kip.v2i3.6156.","plainTextFormattedCitation":"Liska Liska, Ahyo Ruhyanto, and Rini Agustin Eka Yanti, “Penerapan Model Pembelajaran Problem Solving Untuk Meningkatkan Kemampuan Berpikir Kritis Siswa,” J-KIP (Jurnal Keguruan Dan Ilmu Pendidikan) 2, no. 3 (2021): 161, https://doi.org/10.25157/j-kip.v2i3.6156.","previouslyFormattedCitation":"Liska Liska, Ahyo Ruhyanto, and Rini Agustin Eka Yanti, “Penerapan Model Pembelajaran Problem Solving Untuk Meningkatkan Kemampuan Berpikir Kritis Siswa,” &lt;i&gt;J-KIP (Jurnal Keguruan Dan Ilmu Pendidikan)&lt;/i&gt; 2, no. 3 (2021): 161, https://doi.org/10.25157/j-kip.v2i3.6156."},"properties":{"noteIndex":18},"schema":"https://github.com/citation-style-language/schema/raw/master/csl-citation.json"}</w:instrText>
      </w:r>
      <w:r w:rsidRPr="000937AF">
        <w:rPr>
          <w:rFonts w:ascii="Book Antiqua" w:hAnsi="Book Antiqua"/>
        </w:rPr>
        <w:fldChar w:fldCharType="separate"/>
      </w:r>
      <w:r w:rsidRPr="006E41A3">
        <w:rPr>
          <w:rFonts w:ascii="Book Antiqua" w:hAnsi="Book Antiqua"/>
          <w:noProof/>
          <w:lang w:val="id-ID"/>
        </w:rPr>
        <w:t xml:space="preserve">Liska Liska, Ahyo Ruhyanto, and Rini Agustin Eka Yanti, “Penerapan Model Pembelajaran Problem Solving Untuk Meningkatkan Kemampuan Berpikir Kritis Siswa,” </w:t>
      </w:r>
      <w:r w:rsidRPr="006E41A3">
        <w:rPr>
          <w:rFonts w:ascii="Book Antiqua" w:hAnsi="Book Antiqua"/>
          <w:i/>
          <w:noProof/>
          <w:lang w:val="id-ID"/>
        </w:rPr>
        <w:t>J-KIP (Jurnal Keguruan Dan Ilmu Pendidikan)</w:t>
      </w:r>
      <w:r w:rsidRPr="006E41A3">
        <w:rPr>
          <w:rFonts w:ascii="Book Antiqua" w:hAnsi="Book Antiqua"/>
          <w:noProof/>
          <w:lang w:val="id-ID"/>
        </w:rPr>
        <w:t xml:space="preserve"> 2, no. 3 (2021): 161, https://doi.org/10.25157/j-kip.v2i3.6156.</w:t>
      </w:r>
      <w:r w:rsidRPr="000937AF">
        <w:rPr>
          <w:rFonts w:ascii="Book Antiqua" w:hAnsi="Book Antiqua"/>
        </w:rPr>
        <w:fldChar w:fldCharType="end"/>
      </w:r>
    </w:p>
  </w:footnote>
  <w:footnote w:id="19">
    <w:p w14:paraId="51E33680" w14:textId="5DC0DAE6"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{"citationItems":[{"id":"ITEM-1","itemData":{"author":[{"dropping-particle":"","family":"Rahmawati.","given":"Sunarti dan Selly","non-dropping-particle":"","parse-names":false,"suffix":""}],"id":"ITEM-1","issued":{"date-parts":[["2018"]]},"publisher":"CV Andi Offset","publisher-place":"Yogyakarta","title":"Penilaian dalam Kurikulum 2013","type":"chapter"},"uris":["http://www.mendeley.com/documents/?uuid=ee77a438-6138-4afd-b49c-b3d143fcab75"]}],"mendeley":{"formattedCitation":"Sunarti dan Selly Rahmawati., “Penilaian Dalam Kurikulum 2013” (Yogyakarta: CV Andi Offset, 2018).","plainTextFormattedCitation":"Sunarti dan Selly Rahmawati., “Penilaian Dalam Kurikulum 2013” (Yogyakarta: CV Andi Offset, 2018).","previouslyFormattedCitation":"Sunarti dan Selly Rahmawati., “Penilaian Dalam Kurikulum 2013” (Yogyakarta: CV Andi Offset, 2018)."},"properties":{"noteIndex":19},"schema":"https://github.com/citation-style-language/schema/raw/master/csl-citation.json"}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Sunarti dan Selly Rahmawati., “Penilaian Dalam Kurikulum 2013” (Yogyakarta: CV Andi Offset, 2018).</w:t>
      </w:r>
      <w:r w:rsidRPr="000937AF">
        <w:rPr>
          <w:rFonts w:ascii="Book Antiqua" w:hAnsi="Book Antiqua"/>
        </w:rPr>
        <w:fldChar w:fldCharType="end"/>
      </w:r>
    </w:p>
  </w:footnote>
  <w:footnote w:id="20">
    <w:p w14:paraId="43B4A82A" w14:textId="66557EB0"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{"citationItems":[{"id":"ITEM-1","itemData":{"author":[{"dropping-particle":"","family":"Kunandar","given":"","non-dropping-particle":"","parse-names":false,"suffix":""}],"id":"ITEM-1","issued":{"date-parts":[["2018"]]},"publisher":"Rajawali Pers","publisher-place":"Jakarta","title":"Penilaian Autentik (Pendekatan Hasil Belajar siswa Berdasarkan Kurikulum 2013)","type":"chapter"},"uris":["http://www.mendeley.com/documents/?uuid=b49f5e96-8cfd-477d-943c-3e6d73a8fccd"]}],"mendeley":{"formattedCitation":"Kunandar, “Penilaian Autentik (Pendekatan Hasil Belajar Siswa Berdasarkan Kurikulum 2013)” (Jakarta: Rajawali Pers, 2018).","plainTextFormattedCitation":"Kunandar, “Penilaian Autentik (Pendekatan Hasil Belajar Siswa Berdasarkan Kurikulum 2013)” (Jakarta: Rajawali Pers, 2018).","previouslyFormattedCitation":"Kunandar, “Penilaian Autentik (Pendekatan Hasil Belajar Siswa Berdasarkan Kurikulum 2013)” (Jakarta: Rajawali Pers, 2018)."},"properties":{"noteIndex":20},"schema":"https://github.com/citation-style-language/schema/raw/master/csl-citation.json"}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Kunandar, “Penilaian Autentik (Pendekatan Hasil Belajar Siswa Berdasarkan Kurikulum 2013)” (Jakarta: Rajawali Pers, 2018).</w:t>
      </w:r>
      <w:r w:rsidRPr="000937AF">
        <w:rPr>
          <w:rFonts w:ascii="Book Antiqua" w:hAnsi="Book Antiqua"/>
        </w:rPr>
        <w:fldChar w:fldCharType="end"/>
      </w:r>
    </w:p>
  </w:footnote>
  <w:footnote w:id="21">
    <w:p w14:paraId="18FC9404" w14:textId="7485F561"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6E41A3">
        <w:rPr>
          <w:rFonts w:ascii="Book Antiqua" w:hAnsi="Book Antiqua"/>
          <w:lang w:val="id-ID"/>
        </w:rPr>
        <w:t xml:space="preserve"> </w:t>
      </w:r>
      <w:r w:rsidRPr="000937AF">
        <w:rPr>
          <w:rFonts w:ascii="Book Antiqua" w:hAnsi="Book Antiqua"/>
        </w:rPr>
        <w:fldChar w:fldCharType="begin" w:fldLock="1"/>
      </w:r>
      <w:r w:rsidRPr="006E41A3">
        <w:rPr>
          <w:rFonts w:ascii="Book Antiqua" w:hAnsi="Book Antiqua"/>
          <w:lang w:val="id-ID"/>
        </w:rPr>
        <w:instrText>ADDIN CSL_CITATION {"citationItems":[{"id":"ITEM-1","itemData":{"DOI":"10.23971/tf.v5i2.3301","ISSN":"2580-7056","abstract":"The specific objectives of this research are to: 1). Knowing the Principal's Leadership at Al-Ikhwan Assalam Islamic Boarding School; 2). Knowledge of the principal's socialism in leading the Al-Ikhwan Assalam Islamic Boarding School. 3). Knowing the professionalism of the leadership of school principals at the Al-Ikhwan Assalam Islamic Boarding School; 4). Finding and analyzing the effectiveness of the principal's leadership in improving teacher competence on lesson plans at the Al-Ikhwan Assalam Islamic Boarding School. This type of qualitative research with a descriptive approach. Methods of collecting data by means of observation, interviews and documentation. Techniques of data analysis by reduction, data presentation, drawing conclusions or verification. The results of the research and discussion show that from the socialism perspective of the principal, it is known that the principal's social competence is in establishing good relationships with internal and external parties of the school. In terms of Managerial Leadership in the ability of teachers to prepare lesson plans by providing directions, instructions for implementing learning, supervision and evaluation of activities, in terms of the ability of school principals who are able to protect, provide examples and solve problems and achievements at the MAS Al-Ikhwan Assalam school. The Effectiveness of Principal Leadership in Improving Teacher Competence, RPP, the results show that most teachers are able to be independent in making and compiling lesson plans.","author":[{"dropping-particle":"","family":"Wiguna","given":"Satria","non-dropping-particle":"","parse-names":false,"suffix":""},{"dropping-particle":"","family":"Febriyanni","given":"Rani","non-dropping-particle":"","parse-names":false,"suffix":""},{"dropping-particle":"","family":"Arafah","given":"Novira","non-dropping-particle":"","parse-names":false,"suffix":""},{"dropping-particle":"","family":"Akmalia","given":"Rizki","non-dropping-particle":"","parse-names":false,"suffix":""}],"container-title":"Transformatif","id":"ITEM-1","issue":"2","issued":{"date-parts":[["2021"]]},"page":"211-222","title":"Efektivitas Kepemimpinan Kepala Sekolah dalam Meningkatkan Kemampuan Guru Menyusun RPP di MAS Al-Ikhwan Serapuh","type":"article-journal","volume":"5"},"uris":["http://www.mendeley.com/documents/?uuid=8d5d9030-5cda-49f5-8863-6e95067716dc"]}],"mendeley":{"formattedCitation":"Satria Wiguna et al., “Efektivitas Kepemimpinan Kepala Sekolah Dalam Meningkatkan Kemampuan Guru Menyusun RPP Di MAS Al-Ikhwan Serapuh,” &lt;i&gt;Transformatif&lt;/i&gt; 5, no. 2 (2021): 211–22, https://doi.org/10.23971/tf.v5i2.3301.","plainTextFormattedCitation":"Satria Wiguna et al., “Efektivitas Kepemimpinan Kepala Sekolah Dalam Meningkatkan Kemampuan Guru Menyusun RPP Di MAS Al-Ikhwan Serapuh,” Transformatif 5, no. 2 (2021): 211–22, https://doi.org/10.23971/tf.v5i2.3301.","previouslyFormattedCitation":"Satria Wiguna et al., “Efektivitas Kepemimpinan Kepala Sekolah Dalam Meningkatkan Kemampuan Guru Menyusun RPP Di MAS Al-Ikhwan Serapuh,” &lt;i&gt;Transformatif&lt;/i&gt; 5, no. 2 (2021): 211–22, https://doi.org/10.23971/tf.v5i2.3301."},"properties":{"noteIndex":21},"schema":"https://github.com/citation-style-language/schema/raw/master/csl-citation.json"}</w:instrText>
      </w:r>
      <w:r w:rsidRPr="000937AF">
        <w:rPr>
          <w:rFonts w:ascii="Book Antiqua" w:hAnsi="Book Antiqua"/>
        </w:rPr>
        <w:fldChar w:fldCharType="separate"/>
      </w:r>
      <w:r w:rsidRPr="006E41A3">
        <w:rPr>
          <w:rFonts w:ascii="Book Antiqua" w:hAnsi="Book Antiqua"/>
          <w:noProof/>
          <w:lang w:val="id-ID"/>
        </w:rPr>
        <w:t xml:space="preserve">Satria Wiguna et al., “Efektivitas Kepemimpinan Kepala Sekolah Dalam Meningkatkan Kemampuan Guru Menyusun RPP Di MAS Al-Ikhwan Serapuh,” </w:t>
      </w:r>
      <w:r w:rsidRPr="006E41A3">
        <w:rPr>
          <w:rFonts w:ascii="Book Antiqua" w:hAnsi="Book Antiqua"/>
          <w:i/>
          <w:noProof/>
          <w:lang w:val="id-ID"/>
        </w:rPr>
        <w:t>Transformatif</w:t>
      </w:r>
      <w:r w:rsidRPr="006E41A3">
        <w:rPr>
          <w:rFonts w:ascii="Book Antiqua" w:hAnsi="Book Antiqua"/>
          <w:noProof/>
          <w:lang w:val="id-ID"/>
        </w:rPr>
        <w:t xml:space="preserve"> 5, no. 2 (2021): 211–22, https://doi.org/10.23971/tf.v5i2.3301.</w:t>
      </w:r>
      <w:r w:rsidRPr="000937AF">
        <w:rPr>
          <w:rFonts w:ascii="Book Antiqua" w:hAnsi="Book Antiqua"/>
        </w:rPr>
        <w:fldChar w:fldCharType="end"/>
      </w:r>
    </w:p>
  </w:footnote>
  <w:footnote w:id="22">
    <w:p w14:paraId="632BF7EA" w14:textId="2E978359"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6E41A3">
        <w:rPr>
          <w:rFonts w:ascii="Book Antiqua" w:hAnsi="Book Antiqua"/>
          <w:lang w:val="id-ID"/>
        </w:rPr>
        <w:t xml:space="preserve"> </w:t>
      </w:r>
      <w:r w:rsidRPr="000937AF">
        <w:rPr>
          <w:rFonts w:ascii="Book Antiqua" w:hAnsi="Book Antiqua"/>
        </w:rPr>
        <w:fldChar w:fldCharType="begin" w:fldLock="1"/>
      </w:r>
      <w:r w:rsidRPr="006E41A3">
        <w:rPr>
          <w:rFonts w:ascii="Book Antiqua" w:hAnsi="Book Antiqua"/>
          <w:lang w:val="id-ID"/>
        </w:rPr>
        <w:instrText>ADDIN CSL_CITATION {"citationItems":[{"id":"ITEM-1","itemData":{"author":[{"dropping-particle":"","family":"Kurniawan","given":"","non-dropping-particle":"","parse-names":false,"suffix":""}],"id":"ITEM-1","issued":{"date-parts":[["2013"]]},"publisher":"Ar-Ruzz Media","publisher-place":"Yogyakarta","title":"Pendidikan Karakter: Konsepsi dan Implementasinya secara Terpadu di Lingkungan Keluarga, Sekolah, Perguruan Tinggi, dan Masyarakat","type":"chapter"},"uris":["http://www.mendeley.com/documents/?uuid=3201258a-c9f3-4409-9cfb-3010479e56e6"]}],"mendeley":{"formattedCitation":"Kurniawan, “Pendidikan Karakter: Konsepsi Dan Implementasinya Secara Terpadu Di Lingkungan Keluarga, Sekolah, Perguruan Tinggi, Dan Masyarakat” (Yogyakarta: Ar-Ruzz Media, 2013).","plainTextFormattedCitation":"Kurniawan, “Pendidikan Karakter: Konsepsi Dan Implementasinya Secara Terpadu Di Lingkungan Keluarga, Sekolah, Perguruan Tinggi, Dan Masyarakat” (Yogyakarta: Ar-Ruzz Media, 2013).","previouslyFormattedCitation":"Kurniawan, “Pendidikan Karakter: Konsepsi Dan Implementasinya Secara Terpadu Di Lingkungan Keluarga, Sekolah, Perguruan Tinggi, Dan Masyarakat” (Yogyakarta: Ar-Ruzz Media, 2013)."},"properties":{"noteIndex":22},"schema":"https://github.com/citation-style-language/schema/raw/master/csl-citation.json"}</w:instrText>
      </w:r>
      <w:r w:rsidRPr="000937AF">
        <w:rPr>
          <w:rFonts w:ascii="Book Antiqua" w:hAnsi="Book Antiqua"/>
        </w:rPr>
        <w:fldChar w:fldCharType="separate"/>
      </w:r>
      <w:r w:rsidRPr="006E41A3">
        <w:rPr>
          <w:rFonts w:ascii="Book Antiqua" w:hAnsi="Book Antiqua"/>
          <w:noProof/>
          <w:lang w:val="id-ID"/>
        </w:rPr>
        <w:t>Kurniawan, “Pendidikan Karakter: Konsepsi Dan Implementasinya Secara Terpadu Di Lingkungan Keluarga, Sekolah, Perguruan Tinggi, Dan Masyarakat” (Yogyakarta: Ar-Ruzz Media, 2013).</w:t>
      </w:r>
      <w:r w:rsidRPr="000937AF">
        <w:rPr>
          <w:rFonts w:ascii="Book Antiqua" w:hAnsi="Book Antiqua"/>
        </w:rPr>
        <w:fldChar w:fldCharType="end"/>
      </w:r>
    </w:p>
  </w:footnote>
  <w:footnote w:id="23">
    <w:p w14:paraId="56B350C1" w14:textId="42D90A38"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{"citationItems":[{"id":"ITEM-1","itemData":{"author":[{"dropping-particle":"","family":"Hariyanto","given":"M. S.","non-dropping-particle":"","parse-names":false,"suffix":""}],"id":"ITEM-1","issued":{"date-parts":[["2016"]]},"publisher":"Remaja Rosdalarya.","publisher-place":"Bandung","title":"Konsep dan Model Pendidikan Karakter","type":"chapter"},"uris":["http://www.mendeley.com/documents/?uuid=0a686353-2994-4a4d-9d8c-933b812b00b4"]}],"mendeley":{"formattedCitation":"M. S. Hariyanto, “Konsep Dan Model Pendidikan Karakter” (Bandung: Remaja Rosdalarya., 2016).","plainTextFormattedCitation":"M. S. Hariyanto, “Konsep Dan Model Pendidikan Karakter” (Bandung: Remaja Rosdalarya., 2016).","previouslyFormattedCitation":"M. S. Hariyanto, “Konsep Dan Model Pendidikan Karakter” (Bandung: Remaja Rosdalarya., 2016)."},"properties":{"noteIndex":23},"schema":"https://github.com/citation-style-language/schema/raw/master/csl-citation.json"}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M. S. Hariyanto, “Konsep Dan Model Pendidikan Karakter” (Bandung: Remaja Rosdalarya., 2016).</w:t>
      </w:r>
      <w:r w:rsidRPr="000937AF">
        <w:rPr>
          <w:rFonts w:ascii="Book Antiqua" w:hAnsi="Book Antiqua"/>
        </w:rPr>
        <w:fldChar w:fldCharType="end"/>
      </w:r>
    </w:p>
  </w:footnote>
  <w:footnote w:id="24">
    <w:p w14:paraId="147F598F" w14:textId="56A9091B" w:rsidR="004B3E26" w:rsidRPr="000937AF" w:rsidRDefault="004B3E26"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000937AF">
        <w:rPr>
          <w:rFonts w:ascii="Book Antiqua" w:hAnsi="Book Antiqua"/>
        </w:rPr>
        <w:instrText>ADDIN CSL_CITATION {"citationItems":[{"id":"ITEM-1","itemData":{"author":[{"dropping-particle":"","family":"Andrianto","given":"Tuhana Tufiq","non-dropping-particle":"","parse-names":false,"suffix":""}],"id":"ITEM-1","issued":{"date-parts":[["2011"]]},"publisher":"Ar-Ruzz Media.","publisher-place":"Yogyakarta","title":"Mengembangkan Karakter Sukses Anak di Era Cyber.","type":"chapter"},"uris":["http://www.mendeley.com/documents/?uuid=59bc203c-4357-49db-b29a-dd8cffd2bef5"]}],"mendeley":{"formattedCitation":"Andrianto, “Mengembangkan Karakter Sukses Anak Di Era Cyber.”","plainTextFormattedCitation":"Andrianto, “Mengembangkan Karakter Sukses Anak Di Era Cyber.”","previouslyFormattedCitation":"Andrianto, “Mengembangkan Karakter Sukses Anak Di Era Cyber.”"},"properties":{"noteIndex":24},"schema":"https://github.com/citation-style-language/schema/raw/master/csl-citation.json"}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Andrianto, “Mengembangkan Karakter Sukses Anak Di Era Cyber.”</w:t>
      </w:r>
      <w:r w:rsidRPr="000937AF">
        <w:rPr>
          <w:rFonts w:ascii="Book Antiqua" w:hAnsi="Book Antiqua"/>
        </w:rPr>
        <w:fldChar w:fldCharType="end"/>
      </w:r>
    </w:p>
  </w:footnote>
  <w:footnote w:id="25">
    <w:p w14:paraId="5CDD5B22" w14:textId="7FC65D41"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6E41A3">
        <w:rPr>
          <w:rFonts w:ascii="Book Antiqua" w:hAnsi="Book Antiqua"/>
          <w:lang w:val="id-ID"/>
        </w:rPr>
        <w:t xml:space="preserve"> </w:t>
      </w:r>
      <w:r w:rsidRPr="000937AF">
        <w:rPr>
          <w:rFonts w:ascii="Book Antiqua" w:hAnsi="Book Antiqua"/>
        </w:rPr>
        <w:fldChar w:fldCharType="begin" w:fldLock="1"/>
      </w:r>
      <w:r w:rsidRPr="006E41A3">
        <w:rPr>
          <w:rFonts w:ascii="Book Antiqua" w:hAnsi="Book Antiqua"/>
          <w:lang w:val="id-ID"/>
        </w:rPr>
        <w:instrText>ADDIN CSL_CITATION {"citationItems":[{"id":"ITEM-1","itemData":{"DOI":"10.31004/basicedu.v6i4.3149","ISSN":"2580-3735","abstract":"Pendidikan dasar di Indonesia telah mengalami berbagai perkembangan kurikulum. Saat ini, Kurikulum 2013 tengah menjadi kurikulum utama yang diterapkan di sekolah-sekolah. Namun, ada beberapa Sekolah Penggerak yang digagas oleh Kementrian Pendidikan, Kebudayaan, Riset dan Teknlogi yang dibina untuk mengimplementasikan kurikulum khusus, yaitu Kurikulum Sekolah Penggerak atau dikenal dengan istilah Kurikulum Merdeka, sebagai program mewujudkan Merdeka Belajar. Bahkan tahun ini, semua sekolah diberikan pilihan dalam mengimplementasi Kurikulum Merdeka disesuaikan dengan kesiapan sekolah tersebut. Kurikulum ini diimplementasikan di semua jenjang sekolah, tidak terkecuali Sekolah Dasar di Kabupaten Garut. Tujuan dari penelitian ini adalah (1) mengetahui perbedaan Kurikulum 2013 dan Kurikulum Merdeka, (2) membandingkan Kurikulum 2013 dan Kurikulum Merdeka di Sekolah Dasar, serta (3) menganalisis kesulitan-kesulitan yang dihadapi oleh dalam menerapkan Kurikulum 2013 dan Kurikulum Merdeka di Sekolah Dasar Kabupaten Garut. Adapun hasil penelitian menunjukkan bahwa Kurikulum 2013 memiliki konsep sangat baik dalam proses pendidikan. Akan tetapi, implementasi di lapangan tidak berjalan sebagaimanamestinya. Banyak kekurangan terjadi dalam penerapan di berbagai Sekolah Dasar Kabupaten Garut, dimulai dari perencanaan sampai evaluasi pembelajaran. Sementara, implementasi Kurikulum Merdeka di beberapa Sekolah Penggerak dilaksanakan di tahun pertama, kemudian dikembangkan di banyak sekolah tahun berikutnya. Beberapa sekolah masih merancang formula yang tepat dalam pelaksanaan Kurikulum Merdeka ini. Berdasarkan uraian tersebut, maka kedua kurikulum setelah dianalisis memiliki konsep yang sesuai dengan kultur pendidikan Indonesia. Namun demikian, beberapa hal ini haruslah menjadi pertimbangan pemangku kebijakan dan pelaksana pendidikan, sehingga kedua kurikulum ini dapat terimplementasi dengan tepat, bukan sekadar program yang dipaksa diterapkan dalam pendidikan di Sekolah Dasar, khususnya di Kabupaten Garut.","author":[{"dropping-particle":"","family":"Angga","given":"Angga","non-dropping-particle":"","parse-names":false,"suffix":""},{"dropping-particle":"","family":"Suryana","given":"Cucu","non-dropping-particle":"","parse-names":false,"suffix":""},{"dropping-particle":"","family":"Nurwahidah","given":"Ima","non-dropping-particle":"","parse-names":false,"suffix":""},{"dropping-particle":"","family":"Hernawan","given":"Asep Herry","non-dropping-particle":"","parse-names":false,"suffix":""},{"dropping-particle":"","family":"Prihantini","given":"Prihantini","non-dropping-particle":"","parse-names":false,"suffix":""}],"container-title":"Jurnal Basicedu","id":"ITEM-1","issue":"4","issued":{"date-parts":[["2022"]]},"page":"5877-5889","title":"Komparasi Implementasi Kurikulum 2013 dan Kurikulum Merdeka di Sekolah Dasar Kabupaten Garut","type":"article-journal","volume":"6"},"uris":["http://www.mendeley.com/documents/?uuid=890f4d07-10bc-414b-8318-245f53086a49"]}],"mendeley":{"formattedCitation":"Angga Angga et al., “Komparasi Implementasi Kurikulum 2013 Dan Kurikulum Merdeka Di Sekolah Dasar Kabupaten Garut,” &lt;i&gt;Jurnal Basicedu&lt;/i&gt; 6, no. 4 (2022): 5877–89, https://doi.org/10.31004/basicedu.v6i4.3149.","plainTextFormattedCitation":"Angga Angga et al., “Komparasi Implementasi Kurikulum 2013 Dan Kurikulum Merdeka Di Sekolah Dasar Kabupaten Garut,” Jurnal Basicedu 6, no. 4 (2022): 5877–89, https://doi.org/10.31004/basicedu.v6i4.3149.","previouslyFormattedCitation":"Angga Angga et al., “Komparasi Implementasi Kurikulum 2013 Dan Kurikulum Merdeka Di Sekolah Dasar Kabupaten Garut,” &lt;i&gt;Jurnal Basicedu&lt;/i&gt; 6, no. 4 (2022): 5877–89, https://doi.org/10.31004/basicedu.v6i4.3149."},"properties":{"noteIndex":25},"schema":"https://github.com/citation-style-language/schema/raw/master/csl-citation.json"}</w:instrText>
      </w:r>
      <w:r w:rsidRPr="000937AF">
        <w:rPr>
          <w:rFonts w:ascii="Book Antiqua" w:hAnsi="Book Antiqua"/>
        </w:rPr>
        <w:fldChar w:fldCharType="separate"/>
      </w:r>
      <w:r w:rsidRPr="006E41A3">
        <w:rPr>
          <w:rFonts w:ascii="Book Antiqua" w:hAnsi="Book Antiqua"/>
          <w:noProof/>
          <w:lang w:val="id-ID"/>
        </w:rPr>
        <w:t xml:space="preserve">Angga Angga et al., “Komparasi Implementasi Kurikulum 2013 Dan Kurikulum Merdeka Di Sekolah Dasar Kabupaten Garut,” </w:t>
      </w:r>
      <w:r w:rsidRPr="006E41A3">
        <w:rPr>
          <w:rFonts w:ascii="Book Antiqua" w:hAnsi="Book Antiqua"/>
          <w:i/>
          <w:noProof/>
          <w:lang w:val="id-ID"/>
        </w:rPr>
        <w:t>Jurnal Basicedu</w:t>
      </w:r>
      <w:r w:rsidRPr="006E41A3">
        <w:rPr>
          <w:rFonts w:ascii="Book Antiqua" w:hAnsi="Book Antiqua"/>
          <w:noProof/>
          <w:lang w:val="id-ID"/>
        </w:rPr>
        <w:t xml:space="preserve"> 6, no. 4 (2022): 5877–89, https://doi.org/10.31004/basicedu.v6i4.3149.</w:t>
      </w:r>
      <w:r w:rsidRPr="000937AF">
        <w:rPr>
          <w:rFonts w:ascii="Book Antiqua" w:hAnsi="Book Antiqua"/>
        </w:rPr>
        <w:fldChar w:fldCharType="end"/>
      </w:r>
    </w:p>
  </w:footnote>
  <w:footnote w:id="26">
    <w:p w14:paraId="5E3E17F1" w14:textId="202DDFDA"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{"citationItems":[{"id":"ITEM-1","itemData":{"ISSN":"2721-5075","author":[{"dropping-particle":"","family":"I Ketut","given":"Ngurah Ardiawan","non-dropping-particle":"","parse-names":false,"suffix":""}],"container-title":"Widya Kumara Jurnal Pendidikan Anak Usia Dini","id":"ITEM-1","issue":"1","issued":{"date-parts":[["2020"]]},"page":"33-39","title":"Studi Peningkatan Kesiapan Guru Paud Terhadap Implementasi Kurikulum 2013 (Meta–Analisis)","type":"article-journal","volume":"1"},"uris":["http://www.mendeley.com/documents/?uuid=705d4fed-1c72-4b06-9de2-36155980843a"]}],"mendeley":{"formattedCitation":"Ngurah Ardiawan I Ketut, “Studi Peningkatan Kesiapan Guru Paud Terhadap Implementasi Kurikulum 2013 (Meta–Analisis),” &lt;i&gt;Widya Kumara Jurnal Pendidikan Anak Usia Dini&lt;/i&gt; 1, no. 1 (2020): 33–39.","plainTextFormattedCitation":"Ngurah Ardiawan I Ketut, “Studi Peningkatan Kesiapan Guru Paud Terhadap Implementasi Kurikulum 2013 (Meta–Analisis),” Widya Kumara Jurnal Pendidikan Anak Usia Dini 1, no. 1 (2020): 33–39.","previouslyFormattedCitation":"Ngurah Ardiawan I Ketut, “Studi Peningkatan Kesiapan Guru Paud Terhadap Implementasi Kurikulum 2013 (Meta–Analisis),” &lt;i&gt;Widya Kumara Jurnal Pendidikan Anak Usia Dini&lt;/i&gt; 1, no. 1 (2020): 33–39."},"properties":{"noteIndex":26},"schema":"https://github.com/citation-style-language/schema/raw/master/csl-citation.json"}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 xml:space="preserve">Ngurah Ardiawan I Ketut, “Studi Peningkatan Kesiapan Guru Paud Terhadap Implementasi Kurikulum 2013 (Meta–Analisis),” </w:t>
      </w:r>
      <w:r w:rsidRPr="000937AF">
        <w:rPr>
          <w:rFonts w:ascii="Book Antiqua" w:hAnsi="Book Antiqua"/>
          <w:i/>
          <w:noProof/>
        </w:rPr>
        <w:t>Widya Kumara Jurnal Pendidikan Anak Usia Dini</w:t>
      </w:r>
      <w:r w:rsidRPr="000937AF">
        <w:rPr>
          <w:rFonts w:ascii="Book Antiqua" w:hAnsi="Book Antiqua"/>
          <w:noProof/>
        </w:rPr>
        <w:t xml:space="preserve"> 1, no. 1 (2020): 33–39.</w:t>
      </w:r>
      <w:r w:rsidRPr="000937AF">
        <w:rPr>
          <w:rFonts w:ascii="Book Antiqua" w:hAnsi="Book Antiqua"/>
        </w:rPr>
        <w:fldChar w:fldCharType="end"/>
      </w:r>
    </w:p>
  </w:footnote>
  <w:footnote w:id="27">
    <w:p w14:paraId="23D299EC" w14:textId="66233364"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6E41A3">
        <w:rPr>
          <w:rFonts w:ascii="Book Antiqua" w:hAnsi="Book Antiqua"/>
          <w:lang w:val="id-ID"/>
        </w:rPr>
        <w:t xml:space="preserve"> </w:t>
      </w:r>
      <w:r w:rsidRPr="000937AF">
        <w:rPr>
          <w:rFonts w:ascii="Book Antiqua" w:hAnsi="Book Antiqua"/>
        </w:rPr>
        <w:fldChar w:fldCharType="begin" w:fldLock="1"/>
      </w:r>
      <w:r w:rsidRPr="006E41A3">
        <w:rPr>
          <w:rFonts w:ascii="Book Antiqua" w:hAnsi="Book Antiqua"/>
          <w:lang w:val="id-ID"/>
        </w:rPr>
        <w:instrText>ADDIN CSL_CITATION {"citationItems":[{"id":"ITEM-1","itemData":{"DOI":"10.31004/edukatif.v4i2.2589","ISSN":"2656-8063","abstract":"Society 5.0 adalah masyarakat yang dapat menyelesaikan berbagai tantangan dan permasalahan sosial dengan memanfaatkan berbagai inovasi yang lahir di era Revolusi industri 4.0 seperti Internet on Things (internet untuk segala sesuatu), Artificial Intelligence (kecerdasan buatan), Big Data (data dalam jumlah besar), dan robot untuk meningkatkan kualitas hidup manusia. Era ini menjadi peluang sekaligus tantangan baru bagi siswa untuk meningkatkan soft skill sebagai persiapan di masa yang akan datang. Telah diketahui secara bersama bahwa kurikulum merupakan “nyawa” dalam pendidikan. Kurikulum hendaknya perlu dievaluasi secara dinamis dan berkala mengikuti perkembangan zaman terutama IPTEK. Kurikulum juga disusun dengan memperhatikan kompetensi yang dibutuhkan oleh masyarakat dan lulusan. Kurikulum Merdeka Belajar merupakan salah satu kebijakan baru Kementerian Pendidikan, Kebudayaan, Riset, dan Teknologi Republik Indonesia (Kemendikbud Ristek RI) yang ditujukan untuk mewujudkan proses pembelajaran yang inovatif dan mengikuti kebutuhan siswa (student-centered). Era Society 5.0 berlangsung pada Abad 21 yang dimana merupakan kejayaan dunia digital. Model pembelajaran abad ke-21 juga menuntut siswa untuk mencapai keterampilan 4C yaitu critical thinking, communication, colaboration, and creativity. Penelitian ini menggunakan metode kualitatif deskriptif. Hasil penelitian ini didapat dari kajian beberapa literatur. Hasilnya menjelaskan bagaimana relevansi kurikulum merdeka belajar dengan model pembelajaran abad ke 21 di perkembangan era society 5.0.","author":[{"dropping-particle":"","family":"Indarta","given":"Yose","non-dropping-particle":"","parse-names":false,"suffix":""},{"dropping-particle":"","family":"Jalinus","given":"Nizwardi","non-dropping-particle":"","parse-names":false,"suffix":""},{"dropping-particle":"","family":"Waskito","given":"Waskito","non-dropping-particle":"","parse-names":false,"suffix":""},{"dropping-particle":"","family":"Samala","given":"Agariadne Dwinggo","non-dropping-particle":"","parse-names":false,"suffix":""},{"dropping-particle":"","family":"Riyanda","given":"Afif Rahman","non-dropping-particle":"","parse-names":false,"suffix":""},{"dropping-particle":"","family":"Adi","given":"Novi Hendri","non-dropping-particle":"","parse-names":false,"suffix":""}],"container-title":"Edukatif : Jurnal Ilmu Pendidikan","id":"ITEM-1","issue":"2","issued":{"date-parts":[["2022"]]},"page":"3011-3024","title":"Relevansi Kurikulum Merdeka Belajar dengan Model Pembelajaran Abad 21 dalam Perkembangan Era Society 5.0","type":"article-journal","volume":"4"},"uris":["http://www.mendeley.com/documents/?uuid=8498eb83-1aa3-46e7-a0b8-bdb47cac2949"]}],"mendeley":{"formattedCitation":"Yose Indarta et al., “Relevansi Kurikulum Merdeka Belajar Dengan Model Pembelajaran Abad 21 Dalam Perkembangan Era Society 5.0,” &lt;i&gt;Edukatif</w:instrText>
      </w:r>
      <w:r w:rsidRPr="006E41A3">
        <w:rPr>
          <w:lang w:val="id-ID"/>
        </w:rPr>
        <w:instrText> </w:instrText>
      </w:r>
      <w:r w:rsidRPr="006E41A3">
        <w:rPr>
          <w:rFonts w:ascii="Book Antiqua" w:hAnsi="Book Antiqua"/>
          <w:lang w:val="id-ID"/>
        </w:rPr>
        <w:instrText>: Jurnal Ilmu Pendidikan&lt;/i&gt; 4, no. 2 (2022): 3011</w:instrText>
      </w:r>
      <w:r w:rsidRPr="006E41A3">
        <w:rPr>
          <w:rFonts w:ascii="Book Antiqua" w:hAnsi="Book Antiqua" w:cs="Book Antiqua"/>
          <w:lang w:val="id-ID"/>
        </w:rPr>
        <w:instrText>–</w:instrText>
      </w:r>
      <w:r w:rsidRPr="006E41A3">
        <w:rPr>
          <w:rFonts w:ascii="Book Antiqua" w:hAnsi="Book Antiqua"/>
          <w:lang w:val="id-ID"/>
        </w:rPr>
        <w:instrText>24, https://doi.org/10.31004/edukatif.v4i2.2589.","plainTextFormattedCitation":"Yose Indarta et al., “Relevansi Kurikulum Merdeka Belajar Dengan Model Pembelajaran Abad 21 Dalam Perkembangan Era Society 5.0,” Edukatif</w:instrText>
      </w:r>
      <w:r w:rsidRPr="006E41A3">
        <w:rPr>
          <w:lang w:val="id-ID"/>
        </w:rPr>
        <w:instrText> </w:instrText>
      </w:r>
      <w:r w:rsidRPr="006E41A3">
        <w:rPr>
          <w:rFonts w:ascii="Book Antiqua" w:hAnsi="Book Antiqua"/>
          <w:lang w:val="id-ID"/>
        </w:rPr>
        <w:instrText>: Jurnal Ilmu Pendidikan 4, no. 2 (2022): 3011–24, https://doi.org/10.31004/edukatif.v4i2.2589.","previouslyFormattedCitation":"Yose Indarta et al., “Relevansi Kurikulum Merdeka Belajar Dengan Model Pembelajaran Abad 21 Dalam Perkembangan Era Society 5.0,” &lt;i&gt;Edukatif</w:instrText>
      </w:r>
      <w:r w:rsidRPr="006E41A3">
        <w:rPr>
          <w:lang w:val="id-ID"/>
        </w:rPr>
        <w:instrText> </w:instrText>
      </w:r>
      <w:r w:rsidRPr="006E41A3">
        <w:rPr>
          <w:rFonts w:ascii="Book Antiqua" w:hAnsi="Book Antiqua"/>
          <w:lang w:val="id-ID"/>
        </w:rPr>
        <w:instrText>: Jurnal Ilmu Pendidikan&lt;/i&gt; 4, no. 2 (2022): 3011–24, https://doi.org/10.31004/edukatif.v4i2.2589."},"properties":{"noteIndex":27},"schema":"https://github.com/citation-style-language/schema/raw/master/csl-citation.json"}</w:instrText>
      </w:r>
      <w:r w:rsidRPr="000937AF">
        <w:rPr>
          <w:rFonts w:ascii="Book Antiqua" w:hAnsi="Book Antiqua"/>
        </w:rPr>
        <w:fldChar w:fldCharType="separate"/>
      </w:r>
      <w:r w:rsidRPr="006E41A3">
        <w:rPr>
          <w:rFonts w:ascii="Book Antiqua" w:hAnsi="Book Antiqua"/>
          <w:noProof/>
          <w:lang w:val="id-ID"/>
        </w:rPr>
        <w:t xml:space="preserve">Yose Indarta et al., “Relevansi Kurikulum Merdeka Belajar Dengan Model Pembelajaran Abad 21 Dalam Perkembangan Era Society 5.0,” </w:t>
      </w:r>
      <w:r w:rsidRPr="006E41A3">
        <w:rPr>
          <w:rFonts w:ascii="Book Antiqua" w:hAnsi="Book Antiqua"/>
          <w:i/>
          <w:noProof/>
          <w:lang w:val="id-ID"/>
        </w:rPr>
        <w:t>Edukatif</w:t>
      </w:r>
      <w:r w:rsidRPr="006E41A3">
        <w:rPr>
          <w:i/>
          <w:noProof/>
          <w:lang w:val="id-ID"/>
        </w:rPr>
        <w:t> </w:t>
      </w:r>
      <w:r w:rsidRPr="006E41A3">
        <w:rPr>
          <w:rFonts w:ascii="Book Antiqua" w:hAnsi="Book Antiqua"/>
          <w:i/>
          <w:noProof/>
          <w:lang w:val="id-ID"/>
        </w:rPr>
        <w:t>: Jurnal Ilmu Pendidikan</w:t>
      </w:r>
      <w:r w:rsidRPr="006E41A3">
        <w:rPr>
          <w:rFonts w:ascii="Book Antiqua" w:hAnsi="Book Antiqua"/>
          <w:noProof/>
          <w:lang w:val="id-ID"/>
        </w:rPr>
        <w:t xml:space="preserve"> 4, no. 2 (2022): 3011–24, https://doi.org/10.31004/edukatif.v4i2.2589.</w:t>
      </w:r>
      <w:r w:rsidRPr="000937AF">
        <w:rPr>
          <w:rFonts w:ascii="Book Antiqua" w:hAnsi="Book Antiqua"/>
        </w:rPr>
        <w:fldChar w:fldCharType="end"/>
      </w:r>
    </w:p>
  </w:footnote>
  <w:footnote w:id="28">
    <w:p w14:paraId="549395AF" w14:textId="4DC693B7"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6E41A3">
        <w:rPr>
          <w:rFonts w:ascii="Book Antiqua" w:hAnsi="Book Antiqua"/>
          <w:lang w:val="id-ID"/>
        </w:rPr>
        <w:t xml:space="preserve"> </w:t>
      </w:r>
      <w:r w:rsidRPr="000937AF">
        <w:rPr>
          <w:rFonts w:ascii="Book Antiqua" w:hAnsi="Book Antiqua"/>
        </w:rPr>
        <w:fldChar w:fldCharType="begin" w:fldLock="1"/>
      </w:r>
      <w:r w:rsidRPr="006E41A3">
        <w:rPr>
          <w:rFonts w:ascii="Book Antiqua" w:hAnsi="Book Antiqua"/>
          <w:lang w:val="id-ID"/>
        </w:rPr>
        <w:instrText>ADDIN CSL_CITATION {"citationItems":[{"id":"ITEM-1","itemData":{"DOI":"10.17977/um025v3i22019p063","ISSN":"25803417","abstract":"abtract: The purpose of this study is to: (1) describe the problem of teachers in designing learning implementation plans; (2) describe the problems in implementing scientific learning; and (3) describe problems in evaluating the affective and psychomotor domains. The approach used in conducting research is a qualitative approach, with a case study design. The results of the study show: (1) the problems in designing a plan for implementing learning are: (a) the teacher feels confused in formulating integrative thematic learning objectives; and (b) the teacher's lack of understanding in making learning plans oriented to 5M-based learning activities; (2) teacher problems in implementing learning based on scientific learning show: (a) the application of lecture methods and one-way communication from the teacher; (b) teachers are less than optimal in conducting class management; (c) lack of students' ability to read and write; and (d) lack of support and motivation from parents towards the development of children in school which results in the completion of school work carried out by parents so that children become irresponsible for their own work; and (3) the problem of teachers in conducting assessment of learning shows: (a) forms of assessment used in assessing student learning outcomes in the form of assessments in writing and verbally; and (b) the assessment conducted by the teacher focuses only on one aspect, namely the cognitive aspect.","author":[{"dropping-particle":"","family":"Wahyuni","given":"Rina","non-dropping-particle":"","parse-names":false,"suffix":""},{"dropping-particle":"","family":"Berliani","given":"Teti","non-dropping-particle":"","parse-names":false,"suffix":""}],"container-title":"Jurnal Manajemen dan Supervisi Pendidikan","id":"ITEM-1","issue":"2","issued":{"date-parts":[["2019"]]},"page":"63-68","title":"Problematika Implementasi Kurikulum 2013 Di Sekolah Dasar","type":"article-journal","volume":"3"},"uris":["http://www.mendeley.com/documents/?uuid=41b35b66-e359-4b76-889a-8cbeb7ea67f8"]}],"mendeley":{"formattedCitation":"Rina Wahyuni and Teti Berliani, “Problematika Implementasi Kurikulum 2013 Di Sekolah Dasar,” &lt;i&gt;Jurnal Manajemen Dan Supervisi Pendidikan&lt;/i&gt; 3, no. 2 (2019): 63–68, https://doi.org/10.17977/um025v3i22019p063.","plainTextFormattedCitation":"Rina Wahyuni and Teti Berliani, “Problematika Implementasi Kurikulum 2013 Di Sekolah Dasar,” Jurnal Manajemen Dan Supervisi Pendidikan 3, no. 2 (2019): 63–68, https://doi.org/10.17977/um025v3i22019p063.","previouslyFormattedCitation":"Rina Wahyuni and Teti Berliani, “Problematika Implementasi Kurikulum 2013 Di Sekolah Dasar,” &lt;i&gt;Jurnal Manajemen Dan Supervisi Pendidikan&lt;/i&gt; 3, no. 2 (2019): 63–68, https://doi.org/10.17977/um025v3i22019p063."},"properties":{"noteIndex":28},"schema":"https://github.com/citation-style-language/schema/raw/master/csl-citation.json"}</w:instrText>
      </w:r>
      <w:r w:rsidRPr="000937AF">
        <w:rPr>
          <w:rFonts w:ascii="Book Antiqua" w:hAnsi="Book Antiqua"/>
        </w:rPr>
        <w:fldChar w:fldCharType="separate"/>
      </w:r>
      <w:r w:rsidRPr="006E41A3">
        <w:rPr>
          <w:rFonts w:ascii="Book Antiqua" w:hAnsi="Book Antiqua"/>
          <w:noProof/>
          <w:lang w:val="id-ID"/>
        </w:rPr>
        <w:t xml:space="preserve">Rina Wahyuni and Teti Berliani, “Problematika Implementasi Kurikulum 2013 Di Sekolah Dasar,” </w:t>
      </w:r>
      <w:r w:rsidRPr="006E41A3">
        <w:rPr>
          <w:rFonts w:ascii="Book Antiqua" w:hAnsi="Book Antiqua"/>
          <w:i/>
          <w:noProof/>
          <w:lang w:val="id-ID"/>
        </w:rPr>
        <w:t>Jurnal Manajemen Dan Supervisi Pendidikan</w:t>
      </w:r>
      <w:r w:rsidRPr="006E41A3">
        <w:rPr>
          <w:rFonts w:ascii="Book Antiqua" w:hAnsi="Book Antiqua"/>
          <w:noProof/>
          <w:lang w:val="id-ID"/>
        </w:rPr>
        <w:t xml:space="preserve"> 3, no. 2 (2019): 63–68, https://doi.org/10.17977/um025v3i22019p063.</w:t>
      </w:r>
      <w:r w:rsidRPr="000937AF">
        <w:rPr>
          <w:rFonts w:ascii="Book Antiqua" w:hAnsi="Book Antiqua"/>
        </w:rPr>
        <w:fldChar w:fldCharType="end"/>
      </w:r>
    </w:p>
  </w:footnote>
  <w:footnote w:id="29">
    <w:p w14:paraId="4DCEF3F7" w14:textId="7F3E6A23"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6E41A3">
        <w:rPr>
          <w:rFonts w:ascii="Book Antiqua" w:hAnsi="Book Antiqua"/>
          <w:lang w:val="id-ID"/>
        </w:rPr>
        <w:t xml:space="preserve"> </w:t>
      </w:r>
      <w:r w:rsidRPr="000937AF">
        <w:rPr>
          <w:rFonts w:ascii="Book Antiqua" w:hAnsi="Book Antiqua"/>
        </w:rPr>
        <w:fldChar w:fldCharType="begin" w:fldLock="1"/>
      </w:r>
      <w:r w:rsidRPr="006E41A3">
        <w:rPr>
          <w:rFonts w:ascii="Book Antiqua" w:hAnsi="Book Antiqua"/>
          <w:lang w:val="id-ID"/>
        </w:rPr>
        <w:instrText>ADDIN CSL_CITATION {"citationItems":[{"id":"ITEM-1","itemData":{"DOI":"10.31004/edukatif.v3i6.1507","ISSN":"2656-8063","abstract":"Tujuan penelitian ini mendeskripsikan peran guru dalam penerapan kurikulum 2013 di SD,  kendala yang dihadapi guru dalam pelaksanan kurikulum 2013 di SD Alang Rambah Tapan. Penelitian ini menggunakan pendekatan deskriptif kualitatif. Desain dalam penelitian ini menggunakan desain Fenomenologi. Penelitian ini terdiri dari data primer diperoleh melalui teknik observasi dan diperkuat dengan menggunakan teknik wawancara. Kemudian data sekunder diperoleh melalui teknik dokumentasi. Analisis data penelitian deskriptif kualitatif. Hasil penelitian mengambarkan bahwa pelaksanaan kurikulum 2013 di SDN  05 Ramban Tapan diterapkan melalui pendekatan saintifik. Setiap guru sebelum melaksanakan kegiatan pembelajaran terlebih dahulu menyiapkan RPP, media, alat peraga, dan perangkat penujang lainya. Kendala dalam pelaksanaan kurikulum 2013 di SD yakni kemandirian belajar siswa masih kurang, banyaknya unsur penilaian yang dilakukan guru, dan membutuhkan waktu  lama dalam perekapan nilai di rapor. untuk menerapkan kemandirian dalam belajar, guru mengeluh dengan banyaknya unsur penilaian pada siswa, beberapa siswa ada yang belum mampu menghubungkan mata pelajaran satu dengan yang lain, penyelesaian materi setiap tema berbatas waktu, dan perekapan penilaian pada raport yang membutuhkan waktu yang lama.","author":[{"dropping-particle":"","family":"Maladerita","given":"Wiwik","non-dropping-particle":"","parse-names":false,"suffix":""},{"dropping-particle":"","family":"Septiana","given":"Vini Wella","non-dropping-particle":"","parse-names":false,"suffix":""},{"dropping-particle":"","family":"Gistituati","given":"Nurhizrah","non-dropping-particle":"","parse-names":false,"suffix":""},{"dropping-particle":"","family":"Betri","given":"Alwen","non-dropping-particle":"","parse-names":false,"suffix":""}],"container-title":"Edukatif : Jurnal Ilmu Pendidikan","id":"ITEM-1","issue":"6","issued":{"date-parts":[["2021"]]},"page":"4771-4776","title":"Peran Guru dalam Menerapkan Kurikulum 2013 di Sekolah Dasar","type":"article-journal","volume":"3"},"uris":["http://www.mendeley.com/documents/?uuid=77d42458-5193-4829-b539-8597026a5917"]}],"mendeley":{"formattedCitation":"Wiwik Maladerita et al., “Peran Guru Dalam Menerapkan Kurikulum 2013 Di Sekolah Dasar,” &lt;i&gt;Edukatif</w:instrText>
      </w:r>
      <w:r w:rsidRPr="006E41A3">
        <w:rPr>
          <w:lang w:val="id-ID"/>
        </w:rPr>
        <w:instrText> </w:instrText>
      </w:r>
      <w:r w:rsidRPr="006E41A3">
        <w:rPr>
          <w:rFonts w:ascii="Book Antiqua" w:hAnsi="Book Antiqua"/>
          <w:lang w:val="id-ID"/>
        </w:rPr>
        <w:instrText>: Jurnal Ilmu Pendidikan&lt;/i&gt; 3, no. 6 (2021): 4771–76, https://doi.org/10.31004/edukatif.v3i6.1507.","plainTextFormattedCitation":"Wiwik Maladerita et al., “Peran Guru Dalam Menerapkan Kurikulum 2013 Di Sekolah Dasar,” Edukatif</w:instrText>
      </w:r>
      <w:r w:rsidRPr="006E41A3">
        <w:rPr>
          <w:lang w:val="id-ID"/>
        </w:rPr>
        <w:instrText> </w:instrText>
      </w:r>
      <w:r w:rsidRPr="006E41A3">
        <w:rPr>
          <w:rFonts w:ascii="Book Antiqua" w:hAnsi="Book Antiqua"/>
          <w:lang w:val="id-ID"/>
        </w:rPr>
        <w:instrText>: Jurnal Ilmu Pendidikan 3, no. 6 (2021): 4771–76, https://doi.org/10.31004/edukatif.v3i6.1507.","previouslyFormattedCitation":"Wiwik Maladerita et al., “Peran Guru Dalam Menerapkan Kurikulum 2013 Di Sekolah Dasar,” &lt;i&gt;Edukatif</w:instrText>
      </w:r>
      <w:r w:rsidRPr="006E41A3">
        <w:rPr>
          <w:lang w:val="id-ID"/>
        </w:rPr>
        <w:instrText> </w:instrText>
      </w:r>
      <w:r w:rsidRPr="006E41A3">
        <w:rPr>
          <w:rFonts w:ascii="Book Antiqua" w:hAnsi="Book Antiqua"/>
          <w:lang w:val="id-ID"/>
        </w:rPr>
        <w:instrText>: Jurnal Ilmu Pendidikan&lt;/i&gt; 3, no. 6 (2021): 4771</w:instrText>
      </w:r>
      <w:r w:rsidRPr="006E41A3">
        <w:rPr>
          <w:rFonts w:ascii="Book Antiqua" w:hAnsi="Book Antiqua" w:cs="Book Antiqua"/>
          <w:lang w:val="id-ID"/>
        </w:rPr>
        <w:instrText>–</w:instrText>
      </w:r>
      <w:r w:rsidRPr="006E41A3">
        <w:rPr>
          <w:rFonts w:ascii="Book Antiqua" w:hAnsi="Book Antiqua"/>
          <w:lang w:val="id-ID"/>
        </w:rPr>
        <w:instrText>76, https://doi.org/10.31004/edukatif.v3i6.1507."},"properties":{"noteIndex":29},"schema":"https://github.com/citation-style-language/schema/raw/master/csl-citation.json"}</w:instrText>
      </w:r>
      <w:r w:rsidRPr="000937AF">
        <w:rPr>
          <w:rFonts w:ascii="Book Antiqua" w:hAnsi="Book Antiqua"/>
        </w:rPr>
        <w:fldChar w:fldCharType="separate"/>
      </w:r>
      <w:r w:rsidRPr="006E41A3">
        <w:rPr>
          <w:rFonts w:ascii="Book Antiqua" w:hAnsi="Book Antiqua"/>
          <w:noProof/>
          <w:lang w:val="id-ID"/>
        </w:rPr>
        <w:t xml:space="preserve">Wiwik Maladerita et al., “Peran Guru Dalam Menerapkan Kurikulum 2013 Di Sekolah Dasar,” </w:t>
      </w:r>
      <w:r w:rsidRPr="006E41A3">
        <w:rPr>
          <w:rFonts w:ascii="Book Antiqua" w:hAnsi="Book Antiqua"/>
          <w:i/>
          <w:noProof/>
          <w:lang w:val="id-ID"/>
        </w:rPr>
        <w:t>Edukatif</w:t>
      </w:r>
      <w:r w:rsidRPr="006E41A3">
        <w:rPr>
          <w:i/>
          <w:noProof/>
          <w:lang w:val="id-ID"/>
        </w:rPr>
        <w:t> </w:t>
      </w:r>
      <w:r w:rsidRPr="006E41A3">
        <w:rPr>
          <w:rFonts w:ascii="Book Antiqua" w:hAnsi="Book Antiqua"/>
          <w:i/>
          <w:noProof/>
          <w:lang w:val="id-ID"/>
        </w:rPr>
        <w:t>: Jurnal Ilmu Pendidikan</w:t>
      </w:r>
      <w:r w:rsidRPr="006E41A3">
        <w:rPr>
          <w:rFonts w:ascii="Book Antiqua" w:hAnsi="Book Antiqua"/>
          <w:noProof/>
          <w:lang w:val="id-ID"/>
        </w:rPr>
        <w:t xml:space="preserve"> 3, no. 6 (2021): 4771–76, https://doi.org/10.31004/edukatif.v3i6.1507.</w:t>
      </w:r>
      <w:r w:rsidRPr="000937AF">
        <w:rPr>
          <w:rFonts w:ascii="Book Antiqua" w:hAnsi="Book Antiqua"/>
        </w:rPr>
        <w:fldChar w:fldCharType="end"/>
      </w:r>
    </w:p>
  </w:footnote>
  <w:footnote w:id="30">
    <w:p w14:paraId="030C2070" w14:textId="03CAFFB9"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0937AF">
        <w:rPr>
          <w:rFonts w:ascii="Book Antiqua" w:hAnsi="Book Antiqua"/>
        </w:rPr>
        <w:t xml:space="preserve"> </w:t>
      </w:r>
      <w:r w:rsidRPr="000937AF">
        <w:rPr>
          <w:rFonts w:ascii="Book Antiqua" w:hAnsi="Book Antiqua"/>
        </w:rPr>
        <w:fldChar w:fldCharType="begin" w:fldLock="1"/>
      </w:r>
      <w:r w:rsidRPr="000937AF">
        <w:rPr>
          <w:rFonts w:ascii="Book Antiqua" w:hAnsi="Book Antiqua"/>
        </w:rPr>
        <w:instrText>ADDIN CSL_CITATION {"citationItems":[{"id":"ITEM-1","itemData":{"abstract":"Penelitian ini bertujuan untuk mendeskripsikan kendala yang dialami guru SD dalam meng- implementasikan Kurikulum 2013. Penelitian ini merupakan penelitian deskriptif. Subjek penelitian ini adalah 65 guru SD di Yayasan Kanisius Cabang Jawa Tengah dan Yogyakarta. Data dikumpulkan dengan instrumen angket dan wawancara. Keabsahan data diperoleh dengan menggunakan trianggu- lasi teknik pengumpulan data. Hasil penelitian menunjukkan bahwa kendala-kendala yang dialami guru SD dalam implementasi kurikulum 2013 berasal dari pemerintah, institusi, guru, orang tua, dan siswa. Kendala dari pemerintah meliputi pendistribusian buku, penilaian, administrasi guru, alokasi waktu, sosialisasi, pelaksanaan pembelajaran tematik, panduan pelaksanaan kurikulum, dan kegiatan pembelajaran dalam buku siswa. Kendala dari institusi meliputi sarana dan prasarana, dan rotasi guru baik vertikal dan horisontal. Kendala dari guru meliputi pembuatan media pembelajaran, pemahaman guru, pemaduan antarmuatan pelajaran dalam pembelajaran tematik, dan penguasan teknologi infor- masi. Kendala dari orang tua dan siswa meliputi rapor dan adaptasi terhadap pembelajaran tematik","author":[{"dropping-particle":"","family":"Rusmawan","given":"Apri Damai Sagita Krissandi dan","non-dropping-particle":"","parse-names":false,"suffix":""}],"container-title":"jurnal Cakrawala Pendidikan,","id":"ITEM-1","issue":"no 3","issued":{"date-parts":[["2013"]]},"page":"457-467","title":"the Constraints of Elementary School Teachers","type":"article-journal"},"uris":["http://www.mendeley.com/documents/?uuid=34ed1b04-d6a5-46b0-be59-fda406c0aaaf"]}],"mendeley":{"formattedCitation":"Apri Damai Sagita Krissandi dan Rusmawan, “The Constraints of Elementary School Teachers,” &lt;i&gt;Jurnal Cakrawala Pendidikan,&lt;/i&gt; no. no 3 (2013): 457–67.","plainTextFormattedCitation":"Apri Damai Sagita Krissandi dan Rusmawan, “The Constraints of Elementary School Teachers,” Jurnal Cakrawala Pendidikan, no. no 3 (2013): 457–67.","previouslyFormattedCitation":"Apri Damai Sagita Krissandi dan Rusmawan, “The Constraints of Elementary School Teachers,” &lt;i&gt;Jurnal Cakrawala Pendidikan,&lt;/i&gt; no. no 3 (2013): 457–67."},"properties":{"noteIndex":30},"schema":"https://github.com/citation-style-language/schema/raw/master/csl-citation.json"}</w:instrText>
      </w:r>
      <w:r w:rsidRPr="000937AF">
        <w:rPr>
          <w:rFonts w:ascii="Book Antiqua" w:hAnsi="Book Antiqua"/>
        </w:rPr>
        <w:fldChar w:fldCharType="separate"/>
      </w:r>
      <w:r w:rsidRPr="000937AF">
        <w:rPr>
          <w:rFonts w:ascii="Book Antiqua" w:hAnsi="Book Antiqua"/>
          <w:noProof/>
        </w:rPr>
        <w:t xml:space="preserve">Apri Damai Sagita Krissandi dan Rusmawan, “The Constraints of Elementary School Teachers,” </w:t>
      </w:r>
      <w:r w:rsidRPr="000937AF">
        <w:rPr>
          <w:rFonts w:ascii="Book Antiqua" w:hAnsi="Book Antiqua"/>
          <w:i/>
          <w:noProof/>
        </w:rPr>
        <w:t>Jurnal Cakrawala Pendidikan,</w:t>
      </w:r>
      <w:r w:rsidRPr="000937AF">
        <w:rPr>
          <w:rFonts w:ascii="Book Antiqua" w:hAnsi="Book Antiqua"/>
          <w:noProof/>
        </w:rPr>
        <w:t xml:space="preserve"> no. no 3 (2013): 457–67.</w:t>
      </w:r>
      <w:r w:rsidRPr="000937AF">
        <w:rPr>
          <w:rFonts w:ascii="Book Antiqua" w:hAnsi="Book Antiqua"/>
        </w:rPr>
        <w:fldChar w:fldCharType="end"/>
      </w:r>
    </w:p>
  </w:footnote>
  <w:footnote w:id="31">
    <w:p w14:paraId="0D6E4F62" w14:textId="276FB13E" w:rsidR="00096B2F" w:rsidRPr="000937AF" w:rsidRDefault="00096B2F" w:rsidP="000937AF">
      <w:pPr>
        <w:pStyle w:val="FootnoteText"/>
        <w:ind w:firstLine="720"/>
        <w:jc w:val="both"/>
        <w:rPr>
          <w:rFonts w:ascii="Book Antiqua" w:hAnsi="Book Antiqua"/>
          <w:lang w:val="id-ID"/>
        </w:rPr>
      </w:pPr>
      <w:r w:rsidRPr="000937AF">
        <w:rPr>
          <w:rStyle w:val="FootnoteReference"/>
          <w:rFonts w:ascii="Book Antiqua" w:hAnsi="Book Antiqua"/>
        </w:rPr>
        <w:footnoteRef/>
      </w:r>
      <w:r w:rsidRPr="006E41A3">
        <w:rPr>
          <w:rFonts w:ascii="Book Antiqua" w:hAnsi="Book Antiqua"/>
          <w:lang w:val="id-ID"/>
        </w:rPr>
        <w:t xml:space="preserve"> </w:t>
      </w:r>
      <w:r w:rsidRPr="000937AF">
        <w:rPr>
          <w:rFonts w:ascii="Book Antiqua" w:hAnsi="Book Antiqua"/>
        </w:rPr>
        <w:fldChar w:fldCharType="begin" w:fldLock="1"/>
      </w:r>
      <w:r w:rsidRPr="006E41A3">
        <w:rPr>
          <w:rFonts w:ascii="Book Antiqua" w:hAnsi="Book Antiqua"/>
          <w:lang w:val="id-ID"/>
        </w:rPr>
        <w:instrText>ADDIN CSL_CITATION {"citationItems":[{"id":"ITEM-1","itemData":{"DOI":"10.34007/ppd.v1i1.171","abstract":"Peneitian ini bertujuan untuk mengetahui tingkat pemahaman guru-guru sekolah dasar tentang Rencana Pelaksanaan Pembelajaran (RPP) Merdeka Belajar. Data pemahaman guru di peroleh dari hasil survey yang dilakukan di 4  sekolah dasar negeri dan 1 sekolah dasar swasta yang berada di Kecamatan Sibolangit. Penentuan sampel dalam penelitian ini menggunakan Teknik Nonprobability Sample dengan tipe Puposive Sampling, sehingga diperoleh responden sebanyak 40 orang guru. Instrumen pengumpulan data berupa angket selanjutnya data dianalisis dengan menggunakan analisis kualitatif deskriptif. Hasil analisis kemudian dibandingkan dengan kriteria untuk menentukan tingkat pemahaman guru sekolah dasar tentang RPP Merdeka Belajar. Tingkat pemahaman guru tentang RPP Merdeka Belajar mencapai skor 68 % pada kategori Cukup. Jika dilihat dari masing-masing aspek pemahaman guru tentang RPP Merdeka Belajar terdapat dua aspek kategori kurang, yakni : 1) Aspek komponen wajib dalam RPP Merdeka belajar; dan 2) aspek penggunaan RPP Kurikulum 2013 dalam proses pembelajaran. Sementara pada aspek prinsip pengembangan RPP Merdeka Belajar ada pada kategori Cukup dengan persentase 68 %. Pada kategori Baik terdapat pada aspek halaman dalam RPP Merdeka Belajar dengan persentase 75 %. Dan untuk aspek penggunaan RPP Merdeka Belajar dalam pembelajaran ada pada kategori sangat baik dengan persentase 91,3 %.","author":[{"dropping-particle":"","family":"Bukit","given":"Servista","non-dropping-particle":"","parse-names":false,"suffix":""},{"dropping-particle":"","family":"Sarbaini","given":"Weni","non-dropping-particle":"","parse-names":false,"suffix":""}],"container-title":"Prosiding Seminar Nasional Pendidikan Dasar Mahesa Research Center","id":"ITEM-1","issue":"1","issued":{"date-parts":[["2021"]]},"page":"58-66","title":"Pemahaman Guru Sekolah Dasar Terhadap RPP Merdeka Belajar di Kecamatan Sibolangit Tahun ajaran 2020/2021","type":"article-journal","volume":"1"},"uris":["http://www.mendeley.com/documents/?uuid=818ee52b-1494-482f-be05-ac66d922002c"]}],"mendeley":{"formattedCitation":"Servista Bukit and Weni Sarbaini, “Pemahaman Guru Sekolah Dasar Terhadap RPP Merdeka Belajar Di Kecamatan Sibolangit Tahun Ajaran 2020/2021,” &lt;i&gt;Prosiding Seminar Nasional Pendidikan Dasar Mahesa Research Center&lt;/i&gt; 1, no. 1 (2021): 58–66, https://doi.org/10.34007/ppd.v1i1.171.","plainTextFormattedCitation":"Servista Bukit and Weni Sarbaini, “Pemahaman Guru Sekolah Dasar Terhadap RPP Merdeka Belajar Di Kecamatan Sibolangit Tahun Ajaran 2020/2021,” Prosiding Seminar Nasional Pendidikan Dasar Mahesa Research Center 1, no. 1 (2021): 58–66, https://doi.org/10.34007/ppd.v1i1.171.","previouslyFormattedCitation":"Servista Bukit and Weni Sarbaini, “Pemahaman Guru Sekolah Dasar Terhadap RPP Merdeka Belajar Di Kecamatan Sibolangit Tahun Ajaran 2020/2021,” &lt;i&gt;Prosiding Seminar Nasional Pendidikan Dasar Mahesa Research Center&lt;/i&gt; 1, no. 1 (2021): 58–66, https://doi.org/10.34007/ppd.v1i1.171."},"properties":{"noteIndex":31},"schema":"https://github.com/citation-style-language/schema/raw/master/csl-citation.json"}</w:instrText>
      </w:r>
      <w:r w:rsidRPr="000937AF">
        <w:rPr>
          <w:rFonts w:ascii="Book Antiqua" w:hAnsi="Book Antiqua"/>
        </w:rPr>
        <w:fldChar w:fldCharType="separate"/>
      </w:r>
      <w:r w:rsidRPr="006E41A3">
        <w:rPr>
          <w:rFonts w:ascii="Book Antiqua" w:hAnsi="Book Antiqua"/>
          <w:noProof/>
          <w:lang w:val="id-ID"/>
        </w:rPr>
        <w:t xml:space="preserve">Servista Bukit and Weni Sarbaini, “Pemahaman Guru Sekolah Dasar Terhadap RPP Merdeka Belajar Di Kecamatan Sibolangit Tahun Ajaran 2020/2021,” </w:t>
      </w:r>
      <w:r w:rsidRPr="006E41A3">
        <w:rPr>
          <w:rFonts w:ascii="Book Antiqua" w:hAnsi="Book Antiqua"/>
          <w:i/>
          <w:noProof/>
          <w:lang w:val="id-ID"/>
        </w:rPr>
        <w:t>Prosiding Seminar Nasional Pendidikan Dasar Mahesa Research Center</w:t>
      </w:r>
      <w:r w:rsidRPr="006E41A3">
        <w:rPr>
          <w:rFonts w:ascii="Book Antiqua" w:hAnsi="Book Antiqua"/>
          <w:noProof/>
          <w:lang w:val="id-ID"/>
        </w:rPr>
        <w:t xml:space="preserve"> 1, no. 1 (2021): 58–66, https://doi.org/10.34007/ppd.v1i1.171.</w:t>
      </w:r>
      <w:r w:rsidRPr="000937AF">
        <w:rPr>
          <w:rFonts w:ascii="Book Antiqua" w:hAnsi="Book Antiqu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00A6" w14:textId="6B30A57A" w:rsidR="007E45B0" w:rsidRDefault="007E45B0">
    <w:pPr>
      <w:widowControl/>
      <w:pBdr>
        <w:top w:val="nil"/>
        <w:left w:val="nil"/>
        <w:bottom w:val="nil"/>
        <w:right w:val="nil"/>
        <w:between w:val="nil"/>
      </w:pBdr>
      <w:tabs>
        <w:tab w:val="center" w:pos="4706"/>
        <w:tab w:val="right" w:pos="9356"/>
      </w:tabs>
      <w:spacing w:line="240" w:lineRule="auto"/>
      <w:rPr>
        <w:rFonts w:ascii="Garamond" w:eastAsia="Garamond" w:hAnsi="Garamond" w:cs="Garamond"/>
        <w:color w:val="000000"/>
        <w:sz w:val="22"/>
        <w:szCs w:val="22"/>
      </w:rPr>
    </w:pPr>
    <w:r>
      <w:rPr>
        <w:noProof/>
        <w:lang w:val="id-ID" w:eastAsia="id-ID"/>
      </w:rPr>
      <w:drawing>
        <wp:inline distT="0" distB="0" distL="0" distR="0" wp14:anchorId="65C3BE3A" wp14:editId="57748E60">
          <wp:extent cx="5400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361950"/>
                  </a:xfrm>
                  <a:prstGeom prst="rect">
                    <a:avLst/>
                  </a:prstGeom>
                  <a:noFill/>
                  <a:ln>
                    <a:noFill/>
                  </a:ln>
                </pic:spPr>
              </pic:pic>
            </a:graphicData>
          </a:graphic>
        </wp:inline>
      </w:drawing>
    </w:r>
  </w:p>
  <w:p w14:paraId="4C2E706F" w14:textId="77777777" w:rsidR="00C70ADB" w:rsidRDefault="00C70ADB">
    <w:pPr>
      <w:widowControl/>
      <w:pBdr>
        <w:top w:val="nil"/>
        <w:left w:val="nil"/>
        <w:bottom w:val="nil"/>
        <w:right w:val="nil"/>
        <w:between w:val="nil"/>
      </w:pBdr>
      <w:tabs>
        <w:tab w:val="center" w:pos="4706"/>
        <w:tab w:val="right" w:pos="9356"/>
      </w:tabs>
      <w:spacing w:line="240" w:lineRule="auto"/>
      <w:jc w:val="center"/>
      <w:rPr>
        <w:rFonts w:ascii="Garamond" w:eastAsia="Garamond" w:hAnsi="Garamond" w:cs="Garamond"/>
        <w:b/>
        <w:color w:val="000000"/>
        <w:sz w:val="8"/>
        <w:szCs w:val="8"/>
      </w:rPr>
    </w:pPr>
  </w:p>
  <w:p w14:paraId="2C9C231A" w14:textId="23B3A373" w:rsidR="00C70ADB" w:rsidRDefault="00AA5B52">
    <w:pPr>
      <w:widowControl/>
      <w:pBdr>
        <w:top w:val="nil"/>
        <w:left w:val="nil"/>
        <w:bottom w:val="nil"/>
        <w:right w:val="nil"/>
        <w:between w:val="nil"/>
      </w:pBdr>
      <w:tabs>
        <w:tab w:val="center" w:pos="4706"/>
        <w:tab w:val="right" w:pos="9356"/>
      </w:tabs>
      <w:spacing w:line="240" w:lineRule="auto"/>
      <w:jc w:val="center"/>
      <w:rPr>
        <w:rFonts w:ascii="Garamond" w:eastAsia="Garamond" w:hAnsi="Garamond" w:cs="Garamond"/>
        <w:b/>
        <w:color w:val="000000"/>
        <w:szCs w:val="16"/>
      </w:rPr>
    </w:pPr>
    <w:bookmarkStart w:id="1" w:name="_heading=h.30j0zll" w:colFirst="0" w:colLast="0"/>
    <w:bookmarkEnd w:id="1"/>
    <w:r>
      <w:rPr>
        <w:rFonts w:ascii="Garamond" w:eastAsia="Garamond" w:hAnsi="Garamond" w:cs="Garamond"/>
        <w:b/>
        <w:color w:val="000000"/>
        <w:szCs w:val="16"/>
      </w:rPr>
      <w:t>JMPT: Jurnal Manajemen Pendidikan Tihamah</w:t>
    </w:r>
  </w:p>
  <w:p w14:paraId="7CFB5F94" w14:textId="37D3FE44" w:rsidR="00C70ADB" w:rsidRDefault="00FF1111" w:rsidP="00AA5B52">
    <w:pPr>
      <w:widowControl/>
      <w:pBdr>
        <w:top w:val="nil"/>
        <w:left w:val="nil"/>
        <w:bottom w:val="nil"/>
        <w:right w:val="nil"/>
        <w:between w:val="nil"/>
      </w:pBdr>
      <w:tabs>
        <w:tab w:val="center" w:pos="4706"/>
        <w:tab w:val="right" w:pos="9356"/>
      </w:tabs>
      <w:spacing w:line="240" w:lineRule="auto"/>
      <w:jc w:val="center"/>
      <w:rPr>
        <w:rFonts w:ascii="Garamond" w:eastAsia="Garamond" w:hAnsi="Garamond" w:cs="Garamond"/>
        <w:color w:val="000000"/>
        <w:sz w:val="22"/>
        <w:szCs w:val="22"/>
      </w:rPr>
    </w:pPr>
    <w:bookmarkStart w:id="2" w:name="_Hlk150685120"/>
    <w:r>
      <w:rPr>
        <w:rFonts w:ascii="Garamond" w:eastAsia="Garamond" w:hAnsi="Garamond" w:cs="Garamond"/>
        <w:color w:val="000000"/>
        <w:szCs w:val="16"/>
      </w:rPr>
      <w:t>Vol. 0</w:t>
    </w:r>
    <w:r w:rsidR="00C433FD">
      <w:rPr>
        <w:rFonts w:ascii="Garamond" w:eastAsia="Garamond" w:hAnsi="Garamond" w:cs="Garamond"/>
        <w:color w:val="000000"/>
        <w:szCs w:val="16"/>
        <w:lang w:val="id-ID"/>
      </w:rPr>
      <w:t>1</w:t>
    </w:r>
    <w:r>
      <w:rPr>
        <w:rFonts w:ascii="Garamond" w:eastAsia="Garamond" w:hAnsi="Garamond" w:cs="Garamond"/>
        <w:color w:val="000000"/>
        <w:szCs w:val="16"/>
      </w:rPr>
      <w:t xml:space="preserve"> No. 0</w:t>
    </w:r>
    <w:r w:rsidR="006E41A3">
      <w:rPr>
        <w:rFonts w:ascii="Garamond" w:eastAsia="Garamond" w:hAnsi="Garamond" w:cs="Garamond"/>
        <w:color w:val="000000"/>
        <w:szCs w:val="16"/>
      </w:rPr>
      <w:t>2</w:t>
    </w:r>
    <w:r w:rsidR="00AA5B52">
      <w:rPr>
        <w:rFonts w:ascii="Garamond" w:eastAsia="Garamond" w:hAnsi="Garamond" w:cs="Garamond"/>
        <w:color w:val="000000"/>
        <w:szCs w:val="16"/>
      </w:rPr>
      <w:t>, Juni/Desember 20</w:t>
    </w:r>
    <w:r w:rsidR="006E41A3">
      <w:rPr>
        <w:rFonts w:ascii="Garamond" w:eastAsia="Garamond" w:hAnsi="Garamond" w:cs="Garamond"/>
        <w:color w:val="000000"/>
        <w:szCs w:val="16"/>
      </w:rPr>
      <w:t>23</w:t>
    </w:r>
  </w:p>
  <w:bookmarkEnd w:id="2"/>
  <w:p w14:paraId="528EA760" w14:textId="5B842E73" w:rsidR="00C70ADB" w:rsidRDefault="00FF1111">
    <w:pPr>
      <w:widowControl/>
      <w:pBdr>
        <w:top w:val="nil"/>
        <w:left w:val="nil"/>
        <w:bottom w:val="nil"/>
        <w:right w:val="nil"/>
        <w:between w:val="nil"/>
      </w:pBdr>
      <w:tabs>
        <w:tab w:val="center" w:pos="4706"/>
        <w:tab w:val="right" w:pos="9356"/>
      </w:tabs>
      <w:spacing w:line="240" w:lineRule="auto"/>
      <w:jc w:val="center"/>
      <w:rPr>
        <w:rFonts w:eastAsia="Times New Roman"/>
        <w:color w:val="7030A0"/>
        <w:szCs w:val="16"/>
        <w:u w:val="single"/>
      </w:rPr>
    </w:pPr>
    <w:r>
      <w:rPr>
        <w:rFonts w:ascii="Book Antiqua" w:eastAsia="Book Antiqua" w:hAnsi="Book Antiqua" w:cs="Book Antiqua"/>
        <w:color w:val="000000"/>
        <w:szCs w:val="16"/>
      </w:rPr>
      <w:t xml:space="preserve">Available online </w:t>
    </w:r>
    <w:proofErr w:type="gramStart"/>
    <w:r>
      <w:rPr>
        <w:rFonts w:ascii="Book Antiqua" w:eastAsia="Book Antiqua" w:hAnsi="Book Antiqua" w:cs="Book Antiqua"/>
        <w:color w:val="000000"/>
        <w:szCs w:val="16"/>
      </w:rPr>
      <w:t>at :</w:t>
    </w:r>
    <w:proofErr w:type="gramEnd"/>
    <w:r>
      <w:rPr>
        <w:rFonts w:ascii="Book Antiqua" w:eastAsia="Book Antiqua" w:hAnsi="Book Antiqua" w:cs="Book Antiqua"/>
        <w:color w:val="000000"/>
        <w:szCs w:val="16"/>
      </w:rPr>
      <w:t xml:space="preserve"> </w:t>
    </w:r>
    <w:r w:rsidR="00AA5B52" w:rsidRPr="00AA5B52">
      <w:rPr>
        <w:rFonts w:ascii="Book Antiqua" w:eastAsia="Book Antiqua" w:hAnsi="Book Antiqua" w:cs="Book Antiqua"/>
        <w:color w:val="7030A0"/>
        <w:szCs w:val="16"/>
      </w:rPr>
      <w:t>https://ejournal.stit-tihamah.ac.id/index.php/jmpt/index</w:t>
    </w:r>
  </w:p>
  <w:p w14:paraId="45B7FC65" w14:textId="77777777" w:rsidR="00C70ADB" w:rsidRDefault="00C70ADB">
    <w:pPr>
      <w:widowControl/>
      <w:pBdr>
        <w:top w:val="nil"/>
        <w:left w:val="nil"/>
        <w:bottom w:val="nil"/>
        <w:right w:val="nil"/>
        <w:between w:val="nil"/>
      </w:pBdr>
      <w:tabs>
        <w:tab w:val="center" w:pos="4706"/>
        <w:tab w:val="right" w:pos="9356"/>
      </w:tabs>
      <w:spacing w:line="240" w:lineRule="auto"/>
      <w:jc w:val="center"/>
      <w:rPr>
        <w:rFonts w:eastAsia="Times New Roman"/>
        <w:color w:val="0000FF"/>
        <w:szCs w:val="16"/>
        <w:u w:val="single"/>
      </w:rPr>
    </w:pPr>
  </w:p>
  <w:p w14:paraId="31BEC062" w14:textId="77777777" w:rsidR="00C70ADB" w:rsidRDefault="00C70ADB">
    <w:pPr>
      <w:widowControl/>
      <w:pBdr>
        <w:top w:val="nil"/>
        <w:left w:val="nil"/>
        <w:bottom w:val="nil"/>
        <w:right w:val="nil"/>
        <w:between w:val="nil"/>
      </w:pBdr>
      <w:tabs>
        <w:tab w:val="center" w:pos="4706"/>
        <w:tab w:val="right" w:pos="9356"/>
      </w:tabs>
      <w:spacing w:line="240" w:lineRule="auto"/>
      <w:jc w:val="center"/>
      <w:rPr>
        <w:rFonts w:ascii="Book Antiqua" w:eastAsia="Book Antiqua" w:hAnsi="Book Antiqua" w:cs="Book Antiqua"/>
        <w:color w:val="00000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E2831"/>
    <w:multiLevelType w:val="multilevel"/>
    <w:tmpl w:val="31BA1F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742F18"/>
    <w:multiLevelType w:val="hybridMultilevel"/>
    <w:tmpl w:val="08C00E86"/>
    <w:lvl w:ilvl="0" w:tplc="E38280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A1644B0"/>
    <w:multiLevelType w:val="hybridMultilevel"/>
    <w:tmpl w:val="EAD47622"/>
    <w:lvl w:ilvl="0" w:tplc="0A780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75CD0CF0"/>
    <w:multiLevelType w:val="hybridMultilevel"/>
    <w:tmpl w:val="6D04B6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06357D"/>
    <w:multiLevelType w:val="hybridMultilevel"/>
    <w:tmpl w:val="9E5E2978"/>
    <w:lvl w:ilvl="0" w:tplc="4D3ED576">
      <w:start w:val="1"/>
      <w:numFmt w:val="decimal"/>
      <w:lvlText w:val="%1."/>
      <w:lvlJc w:val="left"/>
      <w:pPr>
        <w:ind w:left="4218" w:hanging="360"/>
      </w:pPr>
      <w:rPr>
        <w:rFonts w:ascii="Book Antiqua" w:eastAsia="SimSun" w:hAnsi="Book Antiqua" w:cs="Times New Roman"/>
      </w:rPr>
    </w:lvl>
    <w:lvl w:ilvl="1" w:tplc="04210019" w:tentative="1">
      <w:start w:val="1"/>
      <w:numFmt w:val="lowerLetter"/>
      <w:lvlText w:val="%2."/>
      <w:lvlJc w:val="left"/>
      <w:pPr>
        <w:ind w:left="4938" w:hanging="360"/>
      </w:pPr>
    </w:lvl>
    <w:lvl w:ilvl="2" w:tplc="0421001B" w:tentative="1">
      <w:start w:val="1"/>
      <w:numFmt w:val="lowerRoman"/>
      <w:lvlText w:val="%3."/>
      <w:lvlJc w:val="right"/>
      <w:pPr>
        <w:ind w:left="5658" w:hanging="180"/>
      </w:pPr>
    </w:lvl>
    <w:lvl w:ilvl="3" w:tplc="0421000F" w:tentative="1">
      <w:start w:val="1"/>
      <w:numFmt w:val="decimal"/>
      <w:lvlText w:val="%4."/>
      <w:lvlJc w:val="left"/>
      <w:pPr>
        <w:ind w:left="6378" w:hanging="360"/>
      </w:pPr>
    </w:lvl>
    <w:lvl w:ilvl="4" w:tplc="04210019" w:tentative="1">
      <w:start w:val="1"/>
      <w:numFmt w:val="lowerLetter"/>
      <w:lvlText w:val="%5."/>
      <w:lvlJc w:val="left"/>
      <w:pPr>
        <w:ind w:left="7098" w:hanging="360"/>
      </w:pPr>
    </w:lvl>
    <w:lvl w:ilvl="5" w:tplc="0421001B" w:tentative="1">
      <w:start w:val="1"/>
      <w:numFmt w:val="lowerRoman"/>
      <w:lvlText w:val="%6."/>
      <w:lvlJc w:val="right"/>
      <w:pPr>
        <w:ind w:left="7818" w:hanging="180"/>
      </w:pPr>
    </w:lvl>
    <w:lvl w:ilvl="6" w:tplc="0421000F" w:tentative="1">
      <w:start w:val="1"/>
      <w:numFmt w:val="decimal"/>
      <w:lvlText w:val="%7."/>
      <w:lvlJc w:val="left"/>
      <w:pPr>
        <w:ind w:left="8538" w:hanging="360"/>
      </w:pPr>
    </w:lvl>
    <w:lvl w:ilvl="7" w:tplc="04210019" w:tentative="1">
      <w:start w:val="1"/>
      <w:numFmt w:val="lowerLetter"/>
      <w:lvlText w:val="%8."/>
      <w:lvlJc w:val="left"/>
      <w:pPr>
        <w:ind w:left="9258" w:hanging="360"/>
      </w:pPr>
    </w:lvl>
    <w:lvl w:ilvl="8" w:tplc="0421001B" w:tentative="1">
      <w:start w:val="1"/>
      <w:numFmt w:val="lowerRoman"/>
      <w:lvlText w:val="%9."/>
      <w:lvlJc w:val="right"/>
      <w:pPr>
        <w:ind w:left="9978"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DB"/>
    <w:rsid w:val="000937AF"/>
    <w:rsid w:val="00096B2F"/>
    <w:rsid w:val="001F4AE8"/>
    <w:rsid w:val="002123C6"/>
    <w:rsid w:val="0029417A"/>
    <w:rsid w:val="003009E1"/>
    <w:rsid w:val="00341824"/>
    <w:rsid w:val="003C0608"/>
    <w:rsid w:val="00476133"/>
    <w:rsid w:val="0048102E"/>
    <w:rsid w:val="004B3E26"/>
    <w:rsid w:val="004E5033"/>
    <w:rsid w:val="005F69AE"/>
    <w:rsid w:val="0067668D"/>
    <w:rsid w:val="00683DDB"/>
    <w:rsid w:val="006E41A3"/>
    <w:rsid w:val="00797DE2"/>
    <w:rsid w:val="007E45B0"/>
    <w:rsid w:val="00863B29"/>
    <w:rsid w:val="009F7B75"/>
    <w:rsid w:val="00AA5B52"/>
    <w:rsid w:val="00AE138A"/>
    <w:rsid w:val="00BE62CE"/>
    <w:rsid w:val="00C433FD"/>
    <w:rsid w:val="00C634BB"/>
    <w:rsid w:val="00C70ADB"/>
    <w:rsid w:val="00F65C0C"/>
    <w:rsid w:val="00FF111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6794C"/>
  <w15:docId w15:val="{205A74FC-8C5A-41AC-A9AD-C6582D0D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16"/>
        <w:szCs w:val="16"/>
        <w:lang w:val="en-GB" w:eastAsia="en-ID" w:bidi="ar-SA"/>
      </w:rPr>
    </w:rPrDefault>
    <w:pPrDefault>
      <w:pPr>
        <w:widowControl w:val="0"/>
        <w:spacing w:line="23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00A"/>
    <w:pPr>
      <w:spacing w:line="230" w:lineRule="exact"/>
    </w:pPr>
    <w:rPr>
      <w:rFonts w:eastAsia="SimSu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ls-Title">
    <w:name w:val="Els-Title"/>
    <w:next w:val="Normal"/>
    <w:autoRedefine/>
    <w:rsid w:val="0026100A"/>
    <w:pPr>
      <w:suppressAutoHyphens/>
      <w:spacing w:line="240" w:lineRule="auto"/>
      <w:jc w:val="center"/>
    </w:pPr>
    <w:rPr>
      <w:rFonts w:ascii="Book Antiqua" w:eastAsia="SimSun" w:hAnsi="Book Antiqua"/>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uiPriority w:val="99"/>
    <w:rsid w:val="0026100A"/>
    <w:pPr>
      <w:tabs>
        <w:tab w:val="right" w:pos="10080"/>
      </w:tabs>
      <w:spacing w:before="240" w:after="0" w:line="200" w:lineRule="exact"/>
    </w:pPr>
    <w:rPr>
      <w:i/>
    </w:rPr>
  </w:style>
  <w:style w:type="character" w:customStyle="1" w:styleId="FooterChar">
    <w:name w:val="Footer Char"/>
    <w:basedOn w:val="DefaultParagraphFont"/>
    <w:link w:val="Footer"/>
    <w:uiPriority w:val="99"/>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line="240" w:lineRule="auto"/>
    </w:pPr>
    <w:rPr>
      <w:rFonts w:eastAsia="SimSu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line="260" w:lineRule="atLeast"/>
      <w:jc w:val="center"/>
    </w:pPr>
    <w:rPr>
      <w:rFonts w:ascii="Palatino Linotype" w:hAnsi="Palatino Linotype"/>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B92831"/>
    <w:rPr>
      <w:rFonts w:ascii="Calibri" w:eastAsia="Calibri" w:hAnsi="Calibri" w:cs="Arial"/>
    </w:rPr>
  </w:style>
  <w:style w:type="paragraph" w:styleId="FootnoteText">
    <w:name w:val="footnote text"/>
    <w:basedOn w:val="Normal"/>
    <w:link w:val="FootnoteTextChar"/>
    <w:uiPriority w:val="99"/>
    <w:semiHidden/>
    <w:unhideWhenUsed/>
    <w:rsid w:val="00091893"/>
    <w:pPr>
      <w:spacing w:line="240" w:lineRule="auto"/>
    </w:pPr>
    <w:rPr>
      <w:sz w:val="20"/>
    </w:rPr>
  </w:style>
  <w:style w:type="character" w:customStyle="1" w:styleId="FootnoteTextChar">
    <w:name w:val="Footnote Text Char"/>
    <w:basedOn w:val="DefaultParagraphFont"/>
    <w:link w:val="FootnoteText"/>
    <w:uiPriority w:val="99"/>
    <w:semiHidden/>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rsid w:val="00091893"/>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line="240" w:lineRule="auto"/>
    </w:pPr>
    <w:rPr>
      <w:sz w:val="20"/>
      <w:szCs w:val="20"/>
    </w:rPr>
    <w:tblPr>
      <w:tblStyleRowBandSize w:val="1"/>
      <w:tblStyleColBandSize w:val="1"/>
      <w:tblCellMar>
        <w:left w:w="115" w:type="dxa"/>
        <w:right w:w="115" w:type="dxa"/>
      </w:tblCellMar>
    </w:tblPr>
  </w:style>
  <w:style w:type="paragraph" w:customStyle="1" w:styleId="Default">
    <w:name w:val="Default"/>
    <w:rsid w:val="00341824"/>
    <w:pPr>
      <w:widowControl/>
      <w:autoSpaceDE w:val="0"/>
      <w:autoSpaceDN w:val="0"/>
      <w:adjustRightInd w:val="0"/>
      <w:spacing w:line="240" w:lineRule="auto"/>
    </w:pPr>
    <w:rPr>
      <w:rFonts w:eastAsiaTheme="minorHAnsi"/>
      <w:color w:val="000000"/>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PHVJTVxV3ZnM5LD1nVlyKIW2g==">CgMxLjAyCGguZ2pkZ3hzMgloLjMwajB6bGw4AHIhMXN2bWYzMWlKeFo5azYxd3gzVnJWc1VjOC13OHF3WXpW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AF403E-7C3D-4912-BD02-07DE328B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Omega-Core® Shinra</cp:lastModifiedBy>
  <cp:revision>2</cp:revision>
  <cp:lastPrinted>2023-11-12T04:50:00Z</cp:lastPrinted>
  <dcterms:created xsi:type="dcterms:W3CDTF">2023-11-12T05:42:00Z</dcterms:created>
  <dcterms:modified xsi:type="dcterms:W3CDTF">2023-11-12T05:42:00Z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ce433fd6-c7d6-3d01-bad2-68772356bc0c</vt:lpwstr>
  </property>
  <property fmtid="{D5CDD505-2E9C-101B-9397-08002B2CF9AE}" pid="24" name="Mendeley Citation Style_1">
    <vt:lpwstr>http://www.zotero.org/styles/chicago-fullnote-bibliography</vt:lpwstr>
  </property>
</Properties>
</file>